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2628"/>
        <w:gridCol w:w="6948"/>
      </w:tblGrid>
      <w:tr w:rsidR="00D94C4A">
        <w:tc>
          <w:tcPr>
            <w:tcW w:w="2628" w:type="dxa"/>
          </w:tcPr>
          <w:p w:rsidR="00D94C4A" w:rsidRDefault="0032553D">
            <w:pPr>
              <w:pStyle w:val="Header"/>
              <w:tabs>
                <w:tab w:val="clear" w:pos="4320"/>
                <w:tab w:val="clear" w:pos="8640"/>
              </w:tabs>
              <w:rPr>
                <w:b/>
                <w:bCs/>
              </w:rPr>
            </w:pPr>
            <w:r>
              <w:rPr>
                <w:b/>
                <w:bCs/>
              </w:rPr>
              <w:t>Region:</w:t>
            </w:r>
          </w:p>
        </w:tc>
        <w:tc>
          <w:tcPr>
            <w:tcW w:w="6948" w:type="dxa"/>
            <w:tcBorders>
              <w:bottom w:val="single" w:sz="4" w:space="0" w:color="auto"/>
            </w:tcBorders>
          </w:tcPr>
          <w:p w:rsidR="00D94C4A" w:rsidRDefault="007E7B21" w:rsidP="00730791">
            <w:pPr>
              <w:pStyle w:val="Heading1"/>
              <w:spacing w:after="120"/>
              <w:rPr>
                <w:b w:val="0"/>
                <w:bCs w:val="0"/>
              </w:rPr>
            </w:pPr>
            <w:r>
              <w:rPr>
                <w:b w:val="0"/>
                <w:bCs w:val="0"/>
              </w:rPr>
              <w:t>Jackson</w:t>
            </w:r>
          </w:p>
        </w:tc>
      </w:tr>
      <w:tr w:rsidR="00D94C4A">
        <w:tc>
          <w:tcPr>
            <w:tcW w:w="2628" w:type="dxa"/>
          </w:tcPr>
          <w:p w:rsidR="00D94C4A" w:rsidRDefault="0032553D">
            <w:pPr>
              <w:rPr>
                <w:b/>
                <w:bCs/>
              </w:rPr>
            </w:pPr>
            <w:r>
              <w:rPr>
                <w:b/>
                <w:bCs/>
              </w:rPr>
              <w:t>Habitat Priority Area Name:</w:t>
            </w:r>
          </w:p>
        </w:tc>
        <w:tc>
          <w:tcPr>
            <w:tcW w:w="6948" w:type="dxa"/>
            <w:tcBorders>
              <w:bottom w:val="single" w:sz="4" w:space="0" w:color="auto"/>
            </w:tcBorders>
          </w:tcPr>
          <w:p w:rsidR="00D94C4A" w:rsidRDefault="0032553D">
            <w:pPr>
              <w:pStyle w:val="Heading1"/>
              <w:spacing w:after="120"/>
              <w:rPr>
                <w:b w:val="0"/>
                <w:bCs w:val="0"/>
              </w:rPr>
            </w:pPr>
            <w:r>
              <w:rPr>
                <w:b w:val="0"/>
                <w:bCs w:val="0"/>
              </w:rPr>
              <w:t xml:space="preserve"> </w:t>
            </w:r>
            <w:r w:rsidR="0016516C">
              <w:rPr>
                <w:b w:val="0"/>
                <w:bCs w:val="0"/>
              </w:rPr>
              <w:t>Sage-Grouse Core Areas</w:t>
            </w:r>
          </w:p>
        </w:tc>
      </w:tr>
      <w:tr w:rsidR="00D94C4A">
        <w:tc>
          <w:tcPr>
            <w:tcW w:w="2628" w:type="dxa"/>
          </w:tcPr>
          <w:p w:rsidR="00D94C4A" w:rsidRDefault="0032553D" w:rsidP="00D468CE">
            <w:pPr>
              <w:rPr>
                <w:b/>
                <w:bCs/>
                <w:color w:val="000000"/>
              </w:rPr>
            </w:pPr>
            <w:r>
              <w:rPr>
                <w:b/>
                <w:bCs/>
                <w:color w:val="000000"/>
              </w:rPr>
              <w:t>Habitat Area Type</w:t>
            </w:r>
            <w:r w:rsidR="00D468CE">
              <w:rPr>
                <w:b/>
                <w:bCs/>
                <w:color w:val="000000"/>
              </w:rPr>
              <w:t xml:space="preserve"> </w:t>
            </w:r>
            <w:r w:rsidR="00065EC4">
              <w:rPr>
                <w:b/>
                <w:bCs/>
                <w:color w:val="000000"/>
              </w:rPr>
              <w:t>(s)</w:t>
            </w:r>
            <w:r>
              <w:rPr>
                <w:b/>
                <w:bCs/>
                <w:color w:val="000000"/>
              </w:rPr>
              <w:t>:</w:t>
            </w:r>
          </w:p>
        </w:tc>
        <w:tc>
          <w:tcPr>
            <w:tcW w:w="6948" w:type="dxa"/>
            <w:tcBorders>
              <w:bottom w:val="single" w:sz="4" w:space="0" w:color="auto"/>
            </w:tcBorders>
          </w:tcPr>
          <w:p w:rsidR="00D94C4A" w:rsidRDefault="00551833">
            <w:pPr>
              <w:spacing w:after="120"/>
              <w:rPr>
                <w:b/>
                <w:bCs/>
              </w:rPr>
            </w:pPr>
            <w:r>
              <w:rPr>
                <w:b/>
                <w:bCs/>
              </w:rPr>
              <w:fldChar w:fldCharType="begin">
                <w:ffData>
                  <w:name w:val="Check1"/>
                  <w:enabled/>
                  <w:calcOnExit w:val="0"/>
                  <w:checkBox>
                    <w:sizeAuto/>
                    <w:default w:val="0"/>
                  </w:checkBox>
                </w:ffData>
              </w:fldChar>
            </w:r>
            <w:bookmarkStart w:id="0" w:name="Check1"/>
            <w:r w:rsidR="0032553D">
              <w:rPr>
                <w:b/>
                <w:bCs/>
              </w:rPr>
              <w:instrText xml:space="preserve"> FORMCHECKBOX </w:instrText>
            </w:r>
            <w:r>
              <w:rPr>
                <w:b/>
                <w:bCs/>
              </w:rPr>
            </w:r>
            <w:r>
              <w:rPr>
                <w:b/>
                <w:bCs/>
              </w:rPr>
              <w:fldChar w:fldCharType="separate"/>
            </w:r>
            <w:r>
              <w:rPr>
                <w:b/>
                <w:bCs/>
              </w:rPr>
              <w:fldChar w:fldCharType="end"/>
            </w:r>
            <w:bookmarkEnd w:id="0"/>
            <w:r w:rsidR="0032553D">
              <w:rPr>
                <w:b/>
                <w:bCs/>
              </w:rPr>
              <w:t xml:space="preserve"> Aquatic     </w:t>
            </w:r>
            <w:r>
              <w:rPr>
                <w:b/>
                <w:bCs/>
              </w:rPr>
              <w:fldChar w:fldCharType="begin">
                <w:ffData>
                  <w:name w:val=""/>
                  <w:enabled/>
                  <w:calcOnExit w:val="0"/>
                  <w:checkBox>
                    <w:sizeAuto/>
                    <w:default w:val="1"/>
                  </w:checkBox>
                </w:ffData>
              </w:fldChar>
            </w:r>
            <w:r w:rsidR="0032553D">
              <w:rPr>
                <w:b/>
                <w:bCs/>
              </w:rPr>
              <w:instrText xml:space="preserve"> FORMCHECKBOX </w:instrText>
            </w:r>
            <w:r>
              <w:rPr>
                <w:b/>
                <w:bCs/>
              </w:rPr>
            </w:r>
            <w:r>
              <w:rPr>
                <w:b/>
                <w:bCs/>
              </w:rPr>
              <w:fldChar w:fldCharType="separate"/>
            </w:r>
            <w:r>
              <w:rPr>
                <w:b/>
                <w:bCs/>
              </w:rPr>
              <w:fldChar w:fldCharType="end"/>
            </w:r>
            <w:r w:rsidR="0032553D">
              <w:rPr>
                <w:b/>
                <w:bCs/>
              </w:rPr>
              <w:t xml:space="preserve"> Terrestrial    </w:t>
            </w:r>
            <w:r>
              <w:rPr>
                <w:b/>
                <w:bCs/>
              </w:rPr>
              <w:fldChar w:fldCharType="begin">
                <w:ffData>
                  <w:name w:val=""/>
                  <w:enabled/>
                  <w:calcOnExit w:val="0"/>
                  <w:checkBox>
                    <w:sizeAuto/>
                    <w:default w:val="0"/>
                  </w:checkBox>
                </w:ffData>
              </w:fldChar>
            </w:r>
            <w:r w:rsidR="0032553D">
              <w:rPr>
                <w:b/>
                <w:bCs/>
              </w:rPr>
              <w:instrText xml:space="preserve"> FORMCHECKBOX </w:instrText>
            </w:r>
            <w:r>
              <w:rPr>
                <w:b/>
                <w:bCs/>
              </w:rPr>
            </w:r>
            <w:r>
              <w:rPr>
                <w:b/>
                <w:bCs/>
              </w:rPr>
              <w:fldChar w:fldCharType="separate"/>
            </w:r>
            <w:r>
              <w:rPr>
                <w:b/>
                <w:bCs/>
              </w:rPr>
              <w:fldChar w:fldCharType="end"/>
            </w:r>
            <w:r w:rsidR="0032553D">
              <w:rPr>
                <w:b/>
                <w:bCs/>
              </w:rPr>
              <w:t xml:space="preserve"> Combined</w:t>
            </w:r>
          </w:p>
          <w:p w:rsidR="00D94C4A" w:rsidRDefault="0016516C">
            <w:pPr>
              <w:pStyle w:val="Header"/>
              <w:tabs>
                <w:tab w:val="clear" w:pos="4320"/>
                <w:tab w:val="clear" w:pos="8640"/>
              </w:tabs>
              <w:spacing w:after="120"/>
            </w:pPr>
            <w:r>
              <w:t>Sagebrush/grassland, riparian areas, and wet meadow.</w:t>
            </w:r>
          </w:p>
        </w:tc>
      </w:tr>
      <w:tr w:rsidR="00D94C4A">
        <w:tc>
          <w:tcPr>
            <w:tcW w:w="2628" w:type="dxa"/>
          </w:tcPr>
          <w:p w:rsidR="00D94C4A" w:rsidRDefault="0032553D">
            <w:pPr>
              <w:rPr>
                <w:b/>
                <w:bCs/>
              </w:rPr>
            </w:pPr>
            <w:r>
              <w:rPr>
                <w:b/>
                <w:bCs/>
              </w:rPr>
              <w:t>Habitat Values:</w:t>
            </w:r>
          </w:p>
        </w:tc>
        <w:tc>
          <w:tcPr>
            <w:tcW w:w="6948" w:type="dxa"/>
            <w:tcBorders>
              <w:bottom w:val="single" w:sz="4" w:space="0" w:color="auto"/>
            </w:tcBorders>
          </w:tcPr>
          <w:p w:rsidR="00D94C4A" w:rsidRDefault="0016516C">
            <w:pPr>
              <w:pStyle w:val="Header"/>
              <w:tabs>
                <w:tab w:val="clear" w:pos="4320"/>
                <w:tab w:val="clear" w:pos="8640"/>
              </w:tabs>
              <w:spacing w:after="120"/>
            </w:pPr>
            <w:r>
              <w:t>Sage-grouse core areas.</w:t>
            </w:r>
          </w:p>
        </w:tc>
      </w:tr>
      <w:tr w:rsidR="00D94C4A">
        <w:tc>
          <w:tcPr>
            <w:tcW w:w="2628" w:type="dxa"/>
          </w:tcPr>
          <w:p w:rsidR="00D94C4A" w:rsidRDefault="0032553D">
            <w:r>
              <w:rPr>
                <w:b/>
                <w:bCs/>
              </w:rPr>
              <w:t>Reason Selected:</w:t>
            </w:r>
          </w:p>
        </w:tc>
        <w:tc>
          <w:tcPr>
            <w:tcW w:w="6948" w:type="dxa"/>
            <w:tcBorders>
              <w:bottom w:val="single" w:sz="4" w:space="0" w:color="auto"/>
            </w:tcBorders>
          </w:tcPr>
          <w:p w:rsidR="00D94C4A" w:rsidRDefault="0016516C">
            <w:pPr>
              <w:pStyle w:val="Header"/>
              <w:tabs>
                <w:tab w:val="clear" w:pos="4320"/>
                <w:tab w:val="clear" w:pos="8640"/>
              </w:tabs>
              <w:spacing w:after="120"/>
            </w:pPr>
            <w:r>
              <w:t xml:space="preserve">Sage-grouse core areas designated by the Governor’s Office are described as those areas capable of maintaining habitats and viable populations of sage-grouse where they are most abundant.  On a statewide basis, they include habitats and existing populations for at least two-thirds of the sage-grouse in Wyoming.  </w:t>
            </w:r>
          </w:p>
        </w:tc>
      </w:tr>
      <w:tr w:rsidR="00D94C4A">
        <w:tc>
          <w:tcPr>
            <w:tcW w:w="2628" w:type="dxa"/>
          </w:tcPr>
          <w:p w:rsidR="00D94C4A" w:rsidRDefault="0032553D" w:rsidP="00D468CE">
            <w:pPr>
              <w:rPr>
                <w:b/>
                <w:bCs/>
                <w:color w:val="FF0000"/>
              </w:rPr>
            </w:pPr>
            <w:r>
              <w:rPr>
                <w:b/>
                <w:bCs/>
              </w:rPr>
              <w:t>Area Boundary Description:</w:t>
            </w:r>
          </w:p>
        </w:tc>
        <w:tc>
          <w:tcPr>
            <w:tcW w:w="6948" w:type="dxa"/>
            <w:tcBorders>
              <w:bottom w:val="single" w:sz="4" w:space="0" w:color="auto"/>
            </w:tcBorders>
          </w:tcPr>
          <w:p w:rsidR="00D94C4A" w:rsidRDefault="0016516C">
            <w:pPr>
              <w:pStyle w:val="Header"/>
              <w:tabs>
                <w:tab w:val="clear" w:pos="4320"/>
                <w:tab w:val="clear" w:pos="8640"/>
              </w:tabs>
              <w:spacing w:after="120"/>
            </w:pPr>
            <w:r>
              <w:t>Boundaries of this area are the sage grouse core areas (version 3) as defined and mapped by the Governor’s Sage-grouse Implementation Team.  This area includes portions of the Renner and Medicine Lodge Wildlife Habitat Management Areas.</w:t>
            </w:r>
          </w:p>
        </w:tc>
      </w:tr>
      <w:tr w:rsidR="00D94C4A">
        <w:tc>
          <w:tcPr>
            <w:tcW w:w="2628" w:type="dxa"/>
          </w:tcPr>
          <w:p w:rsidR="00D94C4A" w:rsidRDefault="00065EC4">
            <w:pPr>
              <w:rPr>
                <w:b/>
                <w:bCs/>
              </w:rPr>
            </w:pPr>
            <w:r>
              <w:rPr>
                <w:b/>
                <w:bCs/>
              </w:rPr>
              <w:t xml:space="preserve">Focal </w:t>
            </w:r>
            <w:r w:rsidR="0032553D">
              <w:rPr>
                <w:b/>
                <w:bCs/>
              </w:rPr>
              <w:t xml:space="preserve">species or </w:t>
            </w:r>
            <w:r w:rsidR="001D159C">
              <w:rPr>
                <w:b/>
                <w:bCs/>
              </w:rPr>
              <w:t xml:space="preserve">species </w:t>
            </w:r>
            <w:r w:rsidR="0032553D">
              <w:rPr>
                <w:b/>
                <w:bCs/>
              </w:rPr>
              <w:t>assemblage</w:t>
            </w:r>
            <w:r w:rsidR="001D159C">
              <w:rPr>
                <w:b/>
                <w:bCs/>
              </w:rPr>
              <w:t>(s)</w:t>
            </w:r>
            <w:r w:rsidR="0032553D">
              <w:rPr>
                <w:b/>
                <w:bCs/>
              </w:rPr>
              <w:t xml:space="preserve"> </w:t>
            </w:r>
            <w:r w:rsidR="00D468CE">
              <w:rPr>
                <w:b/>
                <w:bCs/>
              </w:rPr>
              <w:t>(</w:t>
            </w:r>
            <w:r w:rsidR="001D159C">
              <w:rPr>
                <w:b/>
                <w:bCs/>
              </w:rPr>
              <w:t xml:space="preserve">limit </w:t>
            </w:r>
            <w:r w:rsidR="00C2105F">
              <w:rPr>
                <w:b/>
                <w:bCs/>
              </w:rPr>
              <w:t>6</w:t>
            </w:r>
            <w:r w:rsidR="001D159C">
              <w:rPr>
                <w:b/>
                <w:bCs/>
              </w:rPr>
              <w:t>)</w:t>
            </w:r>
            <w:r w:rsidR="0032553D">
              <w:rPr>
                <w:b/>
                <w:bCs/>
              </w:rPr>
              <w:t>:</w:t>
            </w:r>
            <w:r>
              <w:rPr>
                <w:b/>
                <w:bCs/>
              </w:rPr>
              <w:t xml:space="preserve"> </w:t>
            </w:r>
          </w:p>
          <w:p w:rsidR="00D54EB4" w:rsidRDefault="00D54EB4">
            <w:pPr>
              <w:rPr>
                <w:b/>
                <w:bCs/>
              </w:rPr>
            </w:pPr>
          </w:p>
          <w:p w:rsidR="00D54EB4" w:rsidRDefault="00D54EB4">
            <w:pPr>
              <w:rPr>
                <w:b/>
                <w:bCs/>
              </w:rPr>
            </w:pPr>
          </w:p>
          <w:p w:rsidR="00065EC4" w:rsidRDefault="00065EC4">
            <w:pPr>
              <w:rPr>
                <w:b/>
                <w:bCs/>
              </w:rPr>
            </w:pPr>
            <w:r>
              <w:rPr>
                <w:b/>
                <w:bCs/>
              </w:rPr>
              <w:t xml:space="preserve">SWAP Tier 1 </w:t>
            </w:r>
            <w:r w:rsidR="00E1150F">
              <w:rPr>
                <w:b/>
                <w:bCs/>
              </w:rPr>
              <w:t xml:space="preserve">      </w:t>
            </w:r>
            <w:r>
              <w:rPr>
                <w:b/>
                <w:bCs/>
              </w:rPr>
              <w:t>species:</w:t>
            </w:r>
          </w:p>
          <w:p w:rsidR="00065EC4" w:rsidRDefault="00065EC4">
            <w:pPr>
              <w:rPr>
                <w:b/>
                <w:bCs/>
              </w:rPr>
            </w:pPr>
          </w:p>
        </w:tc>
        <w:tc>
          <w:tcPr>
            <w:tcW w:w="6948" w:type="dxa"/>
            <w:tcBorders>
              <w:bottom w:val="single" w:sz="4" w:space="0" w:color="auto"/>
            </w:tcBorders>
          </w:tcPr>
          <w:p w:rsidR="00D54EB4" w:rsidRDefault="0016516C">
            <w:pPr>
              <w:pStyle w:val="Header"/>
              <w:pBdr>
                <w:bottom w:val="single" w:sz="6" w:space="1" w:color="auto"/>
              </w:pBdr>
              <w:tabs>
                <w:tab w:val="clear" w:pos="4320"/>
                <w:tab w:val="clear" w:pos="8640"/>
              </w:tabs>
              <w:spacing w:after="120"/>
            </w:pPr>
            <w:r>
              <w:t xml:space="preserve">Mule deer, pronghorn, </w:t>
            </w:r>
            <w:r w:rsidR="000374DE">
              <w:t xml:space="preserve">elk, </w:t>
            </w:r>
            <w:r>
              <w:t>sage thrasher, sage sparrow, and Brewer’s sparrow.</w:t>
            </w:r>
          </w:p>
          <w:p w:rsidR="0016516C" w:rsidRPr="0016516C" w:rsidRDefault="000374DE" w:rsidP="0016516C">
            <w:r w:rsidRPr="0016516C">
              <w:t>Sage-grouse</w:t>
            </w:r>
            <w:r>
              <w:t xml:space="preserve">, </w:t>
            </w:r>
            <w:r w:rsidRPr="0016516C">
              <w:t xml:space="preserve"> </w:t>
            </w:r>
            <w:r w:rsidR="0016516C" w:rsidRPr="0016516C">
              <w:t>Common Loon</w:t>
            </w:r>
            <w:r w:rsidR="0016516C">
              <w:t xml:space="preserve">, </w:t>
            </w:r>
            <w:r w:rsidR="0016516C" w:rsidRPr="0016516C">
              <w:t>Bald Eagle</w:t>
            </w:r>
            <w:r w:rsidR="0016516C">
              <w:t xml:space="preserve">, </w:t>
            </w:r>
            <w:r w:rsidR="0016516C" w:rsidRPr="0016516C">
              <w:t>Northern Goshawk</w:t>
            </w:r>
            <w:r w:rsidR="0016516C">
              <w:t xml:space="preserve">, </w:t>
            </w:r>
            <w:r w:rsidR="0016516C" w:rsidRPr="0016516C">
              <w:t>Mountain Plover</w:t>
            </w:r>
            <w:r w:rsidR="0016516C">
              <w:t xml:space="preserve">, </w:t>
            </w:r>
            <w:r w:rsidR="0016516C" w:rsidRPr="0016516C">
              <w:t>Burrowing Owl</w:t>
            </w:r>
            <w:r w:rsidR="0016516C">
              <w:t xml:space="preserve">, </w:t>
            </w:r>
            <w:r w:rsidR="0016516C" w:rsidRPr="0016516C">
              <w:t>Great Gray Owl</w:t>
            </w:r>
            <w:r w:rsidR="0016516C">
              <w:t xml:space="preserve">, </w:t>
            </w:r>
            <w:r w:rsidR="0016516C" w:rsidRPr="0016516C">
              <w:t>Townsend's Big-eared Bat</w:t>
            </w:r>
            <w:r w:rsidR="0016516C">
              <w:t xml:space="preserve">, </w:t>
            </w:r>
            <w:r w:rsidR="0016516C" w:rsidRPr="0016516C">
              <w:t>Sturgeon Chub</w:t>
            </w:r>
            <w:r w:rsidR="0016516C">
              <w:t xml:space="preserve">, </w:t>
            </w:r>
            <w:r w:rsidR="0016516C" w:rsidRPr="0016516C">
              <w:t>Yellowstone Cutthroat</w:t>
            </w:r>
          </w:p>
          <w:p w:rsidR="00E1150F" w:rsidRDefault="00E1150F">
            <w:pPr>
              <w:pStyle w:val="Header"/>
              <w:tabs>
                <w:tab w:val="clear" w:pos="4320"/>
                <w:tab w:val="clear" w:pos="8640"/>
              </w:tabs>
              <w:spacing w:after="120"/>
            </w:pPr>
          </w:p>
        </w:tc>
      </w:tr>
      <w:tr w:rsidR="00D94C4A">
        <w:tc>
          <w:tcPr>
            <w:tcW w:w="2628" w:type="dxa"/>
          </w:tcPr>
          <w:p w:rsidR="00D94C4A" w:rsidRDefault="0032553D">
            <w:pPr>
              <w:rPr>
                <w:b/>
                <w:bCs/>
              </w:rPr>
            </w:pPr>
            <w:r>
              <w:rPr>
                <w:b/>
                <w:bCs/>
              </w:rPr>
              <w:t>Solutions or actions:</w:t>
            </w:r>
          </w:p>
        </w:tc>
        <w:tc>
          <w:tcPr>
            <w:tcW w:w="6948" w:type="dxa"/>
            <w:tcBorders>
              <w:top w:val="single" w:sz="4" w:space="0" w:color="auto"/>
              <w:bottom w:val="single" w:sz="4" w:space="0" w:color="auto"/>
            </w:tcBorders>
          </w:tcPr>
          <w:p w:rsidR="00D94C4A" w:rsidRDefault="0032553D">
            <w:pPr>
              <w:pStyle w:val="Header"/>
              <w:tabs>
                <w:tab w:val="clear" w:pos="4320"/>
                <w:tab w:val="clear" w:pos="8640"/>
              </w:tabs>
              <w:spacing w:after="120"/>
            </w:pPr>
            <w:r>
              <w:t>Maintain the functionality</w:t>
            </w:r>
            <w:r w:rsidR="00133517">
              <w:t xml:space="preserve"> and integrity </w:t>
            </w:r>
            <w:r>
              <w:t xml:space="preserve">of </w:t>
            </w:r>
            <w:r w:rsidR="000374DE">
              <w:t>sage-grouse core areas</w:t>
            </w:r>
            <w:r>
              <w:t xml:space="preserve">.  Seek </w:t>
            </w:r>
            <w:r w:rsidR="00133517">
              <w:t>opportunities for habitat enhancement</w:t>
            </w:r>
            <w:r w:rsidR="00E0755F">
              <w:t>, preservation</w:t>
            </w:r>
            <w:r w:rsidR="00133517">
              <w:t xml:space="preserve"> and protection through partnerships and</w:t>
            </w:r>
            <w:r>
              <w:t xml:space="preserve"> agreements with USFS, BLM, State Land Board and private landowners to maintain </w:t>
            </w:r>
            <w:proofErr w:type="spellStart"/>
            <w:r w:rsidR="00133517">
              <w:t>or</w:t>
            </w:r>
            <w:r>
              <w:t>these</w:t>
            </w:r>
            <w:proofErr w:type="spellEnd"/>
            <w:r>
              <w:t xml:space="preserve"> areas.</w:t>
            </w:r>
            <w:r w:rsidR="00133517">
              <w:t xml:space="preserve">  Possible actions include </w:t>
            </w:r>
            <w:r w:rsidR="00E0755F">
              <w:t xml:space="preserve">protecting and maintaining </w:t>
            </w:r>
            <w:r w:rsidR="000374DE">
              <w:t>core area</w:t>
            </w:r>
            <w:r w:rsidR="00E0755F">
              <w:t xml:space="preserve"> values through </w:t>
            </w:r>
            <w:r w:rsidR="00133517">
              <w:t xml:space="preserve">conservation easements, </w:t>
            </w:r>
            <w:r w:rsidR="00E0755F">
              <w:t xml:space="preserve">public/private </w:t>
            </w:r>
            <w:r w:rsidR="00133517">
              <w:t>land exchanges and</w:t>
            </w:r>
            <w:r w:rsidR="00E0755F">
              <w:t xml:space="preserve"> federal land management agency management plans.</w:t>
            </w:r>
          </w:p>
          <w:p w:rsidR="00D94C4A" w:rsidRDefault="0032553D">
            <w:pPr>
              <w:pStyle w:val="Header"/>
              <w:tabs>
                <w:tab w:val="clear" w:pos="4320"/>
                <w:tab w:val="clear" w:pos="8640"/>
              </w:tabs>
              <w:spacing w:after="120"/>
            </w:pPr>
            <w:r>
              <w:t>Habitat preservation and enhancement through management of WGFC property rights and implementation of existing management goals and objectives found in the Managed Land and Access Summaries for the WHMAs identified above.</w:t>
            </w:r>
          </w:p>
        </w:tc>
      </w:tr>
      <w:tr w:rsidR="00D94C4A">
        <w:tc>
          <w:tcPr>
            <w:tcW w:w="2628" w:type="dxa"/>
          </w:tcPr>
          <w:p w:rsidR="00D94C4A" w:rsidRDefault="0032553D">
            <w:pPr>
              <w:rPr>
                <w:b/>
                <w:bCs/>
              </w:rPr>
            </w:pPr>
            <w:r>
              <w:rPr>
                <w:b/>
                <w:bCs/>
              </w:rPr>
              <w:t>Additional Information:</w:t>
            </w:r>
          </w:p>
        </w:tc>
        <w:tc>
          <w:tcPr>
            <w:tcW w:w="6948" w:type="dxa"/>
            <w:tcBorders>
              <w:top w:val="single" w:sz="4" w:space="0" w:color="auto"/>
              <w:bottom w:val="single" w:sz="2" w:space="0" w:color="auto"/>
            </w:tcBorders>
          </w:tcPr>
          <w:p w:rsidR="000374DE" w:rsidRDefault="000374DE" w:rsidP="000374DE">
            <w:pPr>
              <w:pStyle w:val="Header"/>
              <w:tabs>
                <w:tab w:val="clear" w:pos="4320"/>
                <w:tab w:val="clear" w:pos="8640"/>
              </w:tabs>
              <w:spacing w:after="120"/>
            </w:pPr>
            <w:r>
              <w:t xml:space="preserve">Many natural or human-caused impacts can impact or even eliminate the functionality of these habitat components.  These include wildfire, livestock grazing, invasive plants, and energy development.  </w:t>
            </w:r>
          </w:p>
          <w:p w:rsidR="00D94C4A" w:rsidRDefault="000374DE" w:rsidP="000374DE">
            <w:pPr>
              <w:pStyle w:val="Header"/>
              <w:tabs>
                <w:tab w:val="clear" w:pos="4320"/>
                <w:tab w:val="clear" w:pos="8640"/>
              </w:tabs>
            </w:pPr>
            <w:r>
              <w:t xml:space="preserve">The core areas primarily reflect breeding habitats characterized by sagebrush communities associated with high </w:t>
            </w:r>
            <w:proofErr w:type="spellStart"/>
            <w:r>
              <w:t>lek</w:t>
            </w:r>
            <w:proofErr w:type="spellEnd"/>
            <w:r>
              <w:t xml:space="preserve"> densities.  As better mapping efforts are completed, these areas may be adjusted to reflect other important habitat components.  </w:t>
            </w:r>
            <w:hyperlink r:id="rId7" w:history="1"/>
          </w:p>
        </w:tc>
      </w:tr>
      <w:tr w:rsidR="00D94C4A">
        <w:tc>
          <w:tcPr>
            <w:tcW w:w="2628" w:type="dxa"/>
          </w:tcPr>
          <w:p w:rsidR="00D94C4A" w:rsidRPr="004B5D0D" w:rsidRDefault="00065EC4" w:rsidP="001D159C">
            <w:pPr>
              <w:rPr>
                <w:b/>
                <w:bCs/>
              </w:rPr>
            </w:pPr>
            <w:r w:rsidRPr="004B5D0D">
              <w:rPr>
                <w:b/>
              </w:rPr>
              <w:lastRenderedPageBreak/>
              <w:t xml:space="preserve">General </w:t>
            </w:r>
            <w:r w:rsidR="00D254F0" w:rsidRPr="004B5D0D">
              <w:rPr>
                <w:b/>
                <w:bCs/>
              </w:rPr>
              <w:t>land ownership and surface area:</w:t>
            </w:r>
          </w:p>
        </w:tc>
        <w:tc>
          <w:tcPr>
            <w:tcW w:w="6948" w:type="dxa"/>
            <w:tcBorders>
              <w:top w:val="single" w:sz="4" w:space="0" w:color="auto"/>
              <w:bottom w:val="single" w:sz="2" w:space="0" w:color="auto"/>
            </w:tcBorders>
          </w:tcPr>
          <w:tbl>
            <w:tblPr>
              <w:tblW w:w="5200" w:type="dxa"/>
              <w:tblLook w:val="04A0"/>
            </w:tblPr>
            <w:tblGrid>
              <w:gridCol w:w="4240"/>
              <w:gridCol w:w="1176"/>
            </w:tblGrid>
            <w:tr w:rsidR="000374DE" w:rsidRPr="000374DE" w:rsidTr="000374DE">
              <w:trPr>
                <w:trHeight w:val="288"/>
              </w:trPr>
              <w:tc>
                <w:tcPr>
                  <w:tcW w:w="4240" w:type="dxa"/>
                  <w:tcBorders>
                    <w:top w:val="nil"/>
                    <w:left w:val="nil"/>
                    <w:bottom w:val="single" w:sz="4" w:space="0" w:color="auto"/>
                    <w:right w:val="nil"/>
                  </w:tcBorders>
                  <w:shd w:val="clear" w:color="auto" w:fill="auto"/>
                  <w:noWrap/>
                  <w:vAlign w:val="bottom"/>
                  <w:hideMark/>
                </w:tcPr>
                <w:p w:rsidR="000374DE" w:rsidRPr="000374DE" w:rsidRDefault="000374DE" w:rsidP="000374DE">
                  <w:pPr>
                    <w:rPr>
                      <w:color w:val="000000"/>
                    </w:rPr>
                  </w:pPr>
                  <w:r>
                    <w:rPr>
                      <w:color w:val="000000"/>
                    </w:rPr>
                    <w:t>Owner</w:t>
                  </w:r>
                </w:p>
              </w:tc>
              <w:tc>
                <w:tcPr>
                  <w:tcW w:w="960" w:type="dxa"/>
                  <w:tcBorders>
                    <w:top w:val="nil"/>
                    <w:left w:val="nil"/>
                    <w:bottom w:val="single" w:sz="4" w:space="0" w:color="auto"/>
                    <w:right w:val="nil"/>
                  </w:tcBorders>
                  <w:shd w:val="clear" w:color="auto" w:fill="auto"/>
                  <w:noWrap/>
                  <w:vAlign w:val="bottom"/>
                  <w:hideMark/>
                </w:tcPr>
                <w:p w:rsidR="000374DE" w:rsidRPr="000374DE" w:rsidRDefault="000374DE" w:rsidP="000374DE">
                  <w:pPr>
                    <w:jc w:val="right"/>
                    <w:rPr>
                      <w:color w:val="000000"/>
                    </w:rPr>
                  </w:pPr>
                  <w:r>
                    <w:rPr>
                      <w:color w:val="000000"/>
                    </w:rPr>
                    <w:t>Acres</w:t>
                  </w:r>
                </w:p>
              </w:tc>
            </w:tr>
            <w:tr w:rsidR="000374DE" w:rsidRPr="000374DE" w:rsidTr="000374DE">
              <w:trPr>
                <w:trHeight w:val="288"/>
              </w:trPr>
              <w:tc>
                <w:tcPr>
                  <w:tcW w:w="4240" w:type="dxa"/>
                  <w:tcBorders>
                    <w:top w:val="single" w:sz="4" w:space="0" w:color="auto"/>
                    <w:left w:val="nil"/>
                    <w:bottom w:val="nil"/>
                    <w:right w:val="nil"/>
                  </w:tcBorders>
                  <w:shd w:val="clear" w:color="auto" w:fill="auto"/>
                  <w:noWrap/>
                  <w:vAlign w:val="bottom"/>
                  <w:hideMark/>
                </w:tcPr>
                <w:p w:rsidR="000374DE" w:rsidRPr="000374DE" w:rsidRDefault="000374DE" w:rsidP="000374DE">
                  <w:pPr>
                    <w:rPr>
                      <w:color w:val="000000"/>
                    </w:rPr>
                  </w:pPr>
                  <w:r w:rsidRPr="000374DE">
                    <w:rPr>
                      <w:color w:val="000000"/>
                    </w:rPr>
                    <w:t>Bureau of Indian Affairs</w:t>
                  </w:r>
                </w:p>
              </w:tc>
              <w:tc>
                <w:tcPr>
                  <w:tcW w:w="960" w:type="dxa"/>
                  <w:tcBorders>
                    <w:top w:val="single" w:sz="4" w:space="0" w:color="auto"/>
                    <w:left w:val="nil"/>
                    <w:bottom w:val="nil"/>
                    <w:right w:val="nil"/>
                  </w:tcBorders>
                  <w:shd w:val="clear" w:color="auto" w:fill="auto"/>
                  <w:noWrap/>
                  <w:vAlign w:val="bottom"/>
                  <w:hideMark/>
                </w:tcPr>
                <w:p w:rsidR="000374DE" w:rsidRPr="000374DE" w:rsidRDefault="000374DE" w:rsidP="000374DE">
                  <w:pPr>
                    <w:jc w:val="right"/>
                    <w:rPr>
                      <w:color w:val="000000"/>
                    </w:rPr>
                  </w:pPr>
                  <w:r w:rsidRPr="000374DE">
                    <w:rPr>
                      <w:color w:val="000000"/>
                    </w:rPr>
                    <w:t>15,247</w:t>
                  </w:r>
                </w:p>
              </w:tc>
            </w:tr>
            <w:tr w:rsidR="000374DE" w:rsidRPr="000374DE" w:rsidTr="000374DE">
              <w:trPr>
                <w:trHeight w:val="288"/>
              </w:trPr>
              <w:tc>
                <w:tcPr>
                  <w:tcW w:w="4240" w:type="dxa"/>
                  <w:tcBorders>
                    <w:top w:val="nil"/>
                    <w:left w:val="nil"/>
                    <w:bottom w:val="nil"/>
                    <w:right w:val="nil"/>
                  </w:tcBorders>
                  <w:shd w:val="clear" w:color="auto" w:fill="auto"/>
                  <w:noWrap/>
                  <w:vAlign w:val="bottom"/>
                  <w:hideMark/>
                </w:tcPr>
                <w:p w:rsidR="000374DE" w:rsidRPr="000374DE" w:rsidRDefault="000374DE" w:rsidP="000374DE">
                  <w:pPr>
                    <w:rPr>
                      <w:color w:val="000000"/>
                    </w:rPr>
                  </w:pPr>
                  <w:r w:rsidRPr="000374DE">
                    <w:rPr>
                      <w:color w:val="000000"/>
                    </w:rPr>
                    <w:t>Bureau of Land Management</w:t>
                  </w:r>
                </w:p>
              </w:tc>
              <w:tc>
                <w:tcPr>
                  <w:tcW w:w="960" w:type="dxa"/>
                  <w:tcBorders>
                    <w:top w:val="nil"/>
                    <w:left w:val="nil"/>
                    <w:bottom w:val="nil"/>
                    <w:right w:val="nil"/>
                  </w:tcBorders>
                  <w:shd w:val="clear" w:color="auto" w:fill="auto"/>
                  <w:noWrap/>
                  <w:vAlign w:val="bottom"/>
                  <w:hideMark/>
                </w:tcPr>
                <w:p w:rsidR="000374DE" w:rsidRPr="000374DE" w:rsidRDefault="000374DE" w:rsidP="000374DE">
                  <w:pPr>
                    <w:jc w:val="right"/>
                    <w:rPr>
                      <w:color w:val="000000"/>
                    </w:rPr>
                  </w:pPr>
                  <w:r w:rsidRPr="000374DE">
                    <w:rPr>
                      <w:color w:val="000000"/>
                    </w:rPr>
                    <w:t>1,114,621</w:t>
                  </w:r>
                </w:p>
              </w:tc>
            </w:tr>
            <w:tr w:rsidR="000374DE" w:rsidRPr="000374DE" w:rsidTr="000374DE">
              <w:trPr>
                <w:trHeight w:val="288"/>
              </w:trPr>
              <w:tc>
                <w:tcPr>
                  <w:tcW w:w="4240" w:type="dxa"/>
                  <w:tcBorders>
                    <w:top w:val="nil"/>
                    <w:left w:val="nil"/>
                    <w:bottom w:val="nil"/>
                    <w:right w:val="nil"/>
                  </w:tcBorders>
                  <w:shd w:val="clear" w:color="auto" w:fill="auto"/>
                  <w:noWrap/>
                  <w:vAlign w:val="bottom"/>
                  <w:hideMark/>
                </w:tcPr>
                <w:p w:rsidR="000374DE" w:rsidRPr="000374DE" w:rsidRDefault="000374DE" w:rsidP="000374DE">
                  <w:pPr>
                    <w:rPr>
                      <w:color w:val="000000"/>
                    </w:rPr>
                  </w:pPr>
                  <w:r w:rsidRPr="000374DE">
                    <w:rPr>
                      <w:color w:val="000000"/>
                    </w:rPr>
                    <w:t>Bureau of Reclamation</w:t>
                  </w:r>
                </w:p>
              </w:tc>
              <w:tc>
                <w:tcPr>
                  <w:tcW w:w="960" w:type="dxa"/>
                  <w:tcBorders>
                    <w:top w:val="nil"/>
                    <w:left w:val="nil"/>
                    <w:bottom w:val="nil"/>
                    <w:right w:val="nil"/>
                  </w:tcBorders>
                  <w:shd w:val="clear" w:color="auto" w:fill="auto"/>
                  <w:noWrap/>
                  <w:vAlign w:val="bottom"/>
                  <w:hideMark/>
                </w:tcPr>
                <w:p w:rsidR="000374DE" w:rsidRPr="000374DE" w:rsidRDefault="000374DE" w:rsidP="000374DE">
                  <w:pPr>
                    <w:jc w:val="right"/>
                    <w:rPr>
                      <w:color w:val="000000"/>
                    </w:rPr>
                  </w:pPr>
                  <w:r w:rsidRPr="000374DE">
                    <w:rPr>
                      <w:color w:val="000000"/>
                    </w:rPr>
                    <w:t>13,514</w:t>
                  </w:r>
                </w:p>
              </w:tc>
            </w:tr>
            <w:tr w:rsidR="000374DE" w:rsidRPr="000374DE" w:rsidTr="000374DE">
              <w:trPr>
                <w:trHeight w:val="288"/>
              </w:trPr>
              <w:tc>
                <w:tcPr>
                  <w:tcW w:w="4240" w:type="dxa"/>
                  <w:tcBorders>
                    <w:top w:val="nil"/>
                    <w:left w:val="nil"/>
                    <w:bottom w:val="nil"/>
                    <w:right w:val="nil"/>
                  </w:tcBorders>
                  <w:shd w:val="clear" w:color="auto" w:fill="auto"/>
                  <w:noWrap/>
                  <w:vAlign w:val="bottom"/>
                  <w:hideMark/>
                </w:tcPr>
                <w:p w:rsidR="000374DE" w:rsidRPr="000374DE" w:rsidRDefault="000374DE" w:rsidP="000374DE">
                  <w:pPr>
                    <w:rPr>
                      <w:color w:val="000000"/>
                    </w:rPr>
                  </w:pPr>
                  <w:r w:rsidRPr="000374DE">
                    <w:rPr>
                      <w:color w:val="000000"/>
                    </w:rPr>
                    <w:t>Forest Service</w:t>
                  </w:r>
                </w:p>
              </w:tc>
              <w:tc>
                <w:tcPr>
                  <w:tcW w:w="960" w:type="dxa"/>
                  <w:tcBorders>
                    <w:top w:val="nil"/>
                    <w:left w:val="nil"/>
                    <w:bottom w:val="nil"/>
                    <w:right w:val="nil"/>
                  </w:tcBorders>
                  <w:shd w:val="clear" w:color="auto" w:fill="auto"/>
                  <w:noWrap/>
                  <w:vAlign w:val="bottom"/>
                  <w:hideMark/>
                </w:tcPr>
                <w:p w:rsidR="000374DE" w:rsidRPr="000374DE" w:rsidRDefault="000374DE" w:rsidP="000374DE">
                  <w:pPr>
                    <w:jc w:val="right"/>
                    <w:rPr>
                      <w:color w:val="000000"/>
                    </w:rPr>
                  </w:pPr>
                  <w:r w:rsidRPr="000374DE">
                    <w:rPr>
                      <w:color w:val="000000"/>
                    </w:rPr>
                    <w:t>1,842</w:t>
                  </w:r>
                </w:p>
              </w:tc>
            </w:tr>
            <w:tr w:rsidR="000374DE" w:rsidRPr="000374DE" w:rsidTr="000374DE">
              <w:trPr>
                <w:trHeight w:val="288"/>
              </w:trPr>
              <w:tc>
                <w:tcPr>
                  <w:tcW w:w="4240" w:type="dxa"/>
                  <w:tcBorders>
                    <w:top w:val="nil"/>
                    <w:left w:val="nil"/>
                    <w:bottom w:val="nil"/>
                    <w:right w:val="nil"/>
                  </w:tcBorders>
                  <w:shd w:val="clear" w:color="auto" w:fill="auto"/>
                  <w:noWrap/>
                  <w:vAlign w:val="bottom"/>
                  <w:hideMark/>
                </w:tcPr>
                <w:p w:rsidR="000374DE" w:rsidRPr="000374DE" w:rsidRDefault="000374DE" w:rsidP="000374DE">
                  <w:pPr>
                    <w:rPr>
                      <w:color w:val="000000"/>
                    </w:rPr>
                  </w:pPr>
                  <w:r w:rsidRPr="000374DE">
                    <w:rPr>
                      <w:color w:val="000000"/>
                    </w:rPr>
                    <w:t>National Park Service</w:t>
                  </w:r>
                </w:p>
              </w:tc>
              <w:tc>
                <w:tcPr>
                  <w:tcW w:w="960" w:type="dxa"/>
                  <w:tcBorders>
                    <w:top w:val="nil"/>
                    <w:left w:val="nil"/>
                    <w:bottom w:val="nil"/>
                    <w:right w:val="nil"/>
                  </w:tcBorders>
                  <w:shd w:val="clear" w:color="auto" w:fill="auto"/>
                  <w:noWrap/>
                  <w:vAlign w:val="bottom"/>
                  <w:hideMark/>
                </w:tcPr>
                <w:p w:rsidR="000374DE" w:rsidRPr="000374DE" w:rsidRDefault="000374DE" w:rsidP="000374DE">
                  <w:pPr>
                    <w:jc w:val="right"/>
                    <w:rPr>
                      <w:color w:val="000000"/>
                    </w:rPr>
                  </w:pPr>
                  <w:r w:rsidRPr="000374DE">
                    <w:rPr>
                      <w:color w:val="000000"/>
                    </w:rPr>
                    <w:t>111</w:t>
                  </w:r>
                </w:p>
              </w:tc>
            </w:tr>
            <w:tr w:rsidR="000374DE" w:rsidRPr="000374DE" w:rsidTr="000374DE">
              <w:trPr>
                <w:trHeight w:val="288"/>
              </w:trPr>
              <w:tc>
                <w:tcPr>
                  <w:tcW w:w="4240" w:type="dxa"/>
                  <w:tcBorders>
                    <w:top w:val="nil"/>
                    <w:left w:val="nil"/>
                    <w:bottom w:val="nil"/>
                    <w:right w:val="nil"/>
                  </w:tcBorders>
                  <w:shd w:val="clear" w:color="auto" w:fill="auto"/>
                  <w:noWrap/>
                  <w:vAlign w:val="bottom"/>
                  <w:hideMark/>
                </w:tcPr>
                <w:p w:rsidR="000374DE" w:rsidRPr="000374DE" w:rsidRDefault="000374DE" w:rsidP="000374DE">
                  <w:pPr>
                    <w:rPr>
                      <w:color w:val="000000"/>
                    </w:rPr>
                  </w:pPr>
                  <w:r w:rsidRPr="000374DE">
                    <w:rPr>
                      <w:color w:val="000000"/>
                    </w:rPr>
                    <w:t>Private</w:t>
                  </w:r>
                </w:p>
              </w:tc>
              <w:tc>
                <w:tcPr>
                  <w:tcW w:w="960" w:type="dxa"/>
                  <w:tcBorders>
                    <w:top w:val="nil"/>
                    <w:left w:val="nil"/>
                    <w:bottom w:val="nil"/>
                    <w:right w:val="nil"/>
                  </w:tcBorders>
                  <w:shd w:val="clear" w:color="auto" w:fill="auto"/>
                  <w:noWrap/>
                  <w:vAlign w:val="bottom"/>
                  <w:hideMark/>
                </w:tcPr>
                <w:p w:rsidR="000374DE" w:rsidRPr="000374DE" w:rsidRDefault="000374DE" w:rsidP="000374DE">
                  <w:pPr>
                    <w:jc w:val="right"/>
                    <w:rPr>
                      <w:color w:val="000000"/>
                    </w:rPr>
                  </w:pPr>
                  <w:r w:rsidRPr="000374DE">
                    <w:rPr>
                      <w:color w:val="000000"/>
                    </w:rPr>
                    <w:t>487,636</w:t>
                  </w:r>
                </w:p>
              </w:tc>
            </w:tr>
            <w:tr w:rsidR="000374DE" w:rsidRPr="000374DE" w:rsidTr="000374DE">
              <w:trPr>
                <w:trHeight w:val="288"/>
              </w:trPr>
              <w:tc>
                <w:tcPr>
                  <w:tcW w:w="4240" w:type="dxa"/>
                  <w:tcBorders>
                    <w:top w:val="nil"/>
                    <w:left w:val="nil"/>
                    <w:bottom w:val="nil"/>
                    <w:right w:val="nil"/>
                  </w:tcBorders>
                  <w:shd w:val="clear" w:color="auto" w:fill="auto"/>
                  <w:noWrap/>
                  <w:vAlign w:val="bottom"/>
                  <w:hideMark/>
                </w:tcPr>
                <w:p w:rsidR="000374DE" w:rsidRPr="000374DE" w:rsidRDefault="000374DE" w:rsidP="000374DE">
                  <w:pPr>
                    <w:rPr>
                      <w:color w:val="000000"/>
                    </w:rPr>
                  </w:pPr>
                  <w:r w:rsidRPr="000374DE">
                    <w:rPr>
                      <w:color w:val="000000"/>
                    </w:rPr>
                    <w:t>State</w:t>
                  </w:r>
                </w:p>
              </w:tc>
              <w:tc>
                <w:tcPr>
                  <w:tcW w:w="960" w:type="dxa"/>
                  <w:tcBorders>
                    <w:top w:val="nil"/>
                    <w:left w:val="nil"/>
                    <w:bottom w:val="nil"/>
                    <w:right w:val="nil"/>
                  </w:tcBorders>
                  <w:shd w:val="clear" w:color="auto" w:fill="auto"/>
                  <w:noWrap/>
                  <w:vAlign w:val="bottom"/>
                  <w:hideMark/>
                </w:tcPr>
                <w:p w:rsidR="000374DE" w:rsidRPr="000374DE" w:rsidRDefault="000374DE" w:rsidP="000374DE">
                  <w:pPr>
                    <w:jc w:val="right"/>
                    <w:rPr>
                      <w:color w:val="000000"/>
                    </w:rPr>
                  </w:pPr>
                  <w:r w:rsidRPr="000374DE">
                    <w:rPr>
                      <w:color w:val="000000"/>
                    </w:rPr>
                    <w:t>142,788</w:t>
                  </w:r>
                </w:p>
              </w:tc>
            </w:tr>
            <w:tr w:rsidR="000374DE" w:rsidRPr="000374DE" w:rsidTr="000374DE">
              <w:trPr>
                <w:trHeight w:val="288"/>
              </w:trPr>
              <w:tc>
                <w:tcPr>
                  <w:tcW w:w="4240" w:type="dxa"/>
                  <w:tcBorders>
                    <w:top w:val="nil"/>
                    <w:left w:val="nil"/>
                    <w:bottom w:val="nil"/>
                    <w:right w:val="nil"/>
                  </w:tcBorders>
                  <w:shd w:val="clear" w:color="auto" w:fill="auto"/>
                  <w:noWrap/>
                  <w:vAlign w:val="bottom"/>
                  <w:hideMark/>
                </w:tcPr>
                <w:p w:rsidR="000374DE" w:rsidRPr="000374DE" w:rsidRDefault="000374DE" w:rsidP="000374DE">
                  <w:pPr>
                    <w:rPr>
                      <w:color w:val="000000"/>
                    </w:rPr>
                  </w:pPr>
                  <w:r w:rsidRPr="000374DE">
                    <w:rPr>
                      <w:color w:val="000000"/>
                    </w:rPr>
                    <w:t>Water</w:t>
                  </w:r>
                </w:p>
              </w:tc>
              <w:tc>
                <w:tcPr>
                  <w:tcW w:w="960" w:type="dxa"/>
                  <w:tcBorders>
                    <w:top w:val="nil"/>
                    <w:left w:val="nil"/>
                    <w:bottom w:val="nil"/>
                    <w:right w:val="nil"/>
                  </w:tcBorders>
                  <w:shd w:val="clear" w:color="auto" w:fill="auto"/>
                  <w:noWrap/>
                  <w:vAlign w:val="bottom"/>
                  <w:hideMark/>
                </w:tcPr>
                <w:p w:rsidR="000374DE" w:rsidRPr="000374DE" w:rsidRDefault="000374DE" w:rsidP="000374DE">
                  <w:pPr>
                    <w:jc w:val="right"/>
                    <w:rPr>
                      <w:color w:val="000000"/>
                    </w:rPr>
                  </w:pPr>
                  <w:r w:rsidRPr="000374DE">
                    <w:rPr>
                      <w:color w:val="000000"/>
                    </w:rPr>
                    <w:t>391</w:t>
                  </w:r>
                </w:p>
              </w:tc>
            </w:tr>
            <w:tr w:rsidR="000374DE" w:rsidRPr="000374DE" w:rsidTr="000374DE">
              <w:trPr>
                <w:trHeight w:val="288"/>
              </w:trPr>
              <w:tc>
                <w:tcPr>
                  <w:tcW w:w="4240" w:type="dxa"/>
                  <w:tcBorders>
                    <w:top w:val="single" w:sz="4" w:space="0" w:color="auto"/>
                    <w:left w:val="nil"/>
                    <w:bottom w:val="nil"/>
                    <w:right w:val="nil"/>
                  </w:tcBorders>
                  <w:shd w:val="clear" w:color="auto" w:fill="auto"/>
                  <w:noWrap/>
                  <w:vAlign w:val="bottom"/>
                  <w:hideMark/>
                </w:tcPr>
                <w:p w:rsidR="000374DE" w:rsidRPr="000374DE" w:rsidRDefault="000374DE" w:rsidP="000374DE">
                  <w:pPr>
                    <w:rPr>
                      <w:color w:val="000000"/>
                    </w:rPr>
                  </w:pPr>
                  <w:r w:rsidRPr="000374DE">
                    <w:rPr>
                      <w:color w:val="000000"/>
                    </w:rPr>
                    <w:t>Total</w:t>
                  </w:r>
                </w:p>
              </w:tc>
              <w:tc>
                <w:tcPr>
                  <w:tcW w:w="960" w:type="dxa"/>
                  <w:tcBorders>
                    <w:top w:val="single" w:sz="4" w:space="0" w:color="auto"/>
                    <w:left w:val="nil"/>
                    <w:bottom w:val="nil"/>
                    <w:right w:val="nil"/>
                  </w:tcBorders>
                  <w:shd w:val="clear" w:color="auto" w:fill="auto"/>
                  <w:noWrap/>
                  <w:vAlign w:val="bottom"/>
                  <w:hideMark/>
                </w:tcPr>
                <w:p w:rsidR="000374DE" w:rsidRPr="000374DE" w:rsidRDefault="000374DE" w:rsidP="000374DE">
                  <w:pPr>
                    <w:jc w:val="right"/>
                    <w:rPr>
                      <w:color w:val="000000"/>
                    </w:rPr>
                  </w:pPr>
                  <w:r w:rsidRPr="000374DE">
                    <w:rPr>
                      <w:color w:val="000000"/>
                    </w:rPr>
                    <w:t>1,776,152</w:t>
                  </w:r>
                </w:p>
              </w:tc>
            </w:tr>
          </w:tbl>
          <w:p w:rsidR="00065EC4" w:rsidRDefault="00065EC4">
            <w:pPr>
              <w:pStyle w:val="Header"/>
              <w:tabs>
                <w:tab w:val="clear" w:pos="4320"/>
                <w:tab w:val="clear" w:pos="8640"/>
              </w:tabs>
              <w:spacing w:after="120"/>
            </w:pPr>
          </w:p>
        </w:tc>
      </w:tr>
    </w:tbl>
    <w:p w:rsidR="00D94C4A" w:rsidRDefault="00D94C4A">
      <w:pPr>
        <w:pStyle w:val="Header"/>
        <w:tabs>
          <w:tab w:val="clear" w:pos="4320"/>
          <w:tab w:val="clear" w:pos="8640"/>
        </w:tabs>
      </w:pPr>
    </w:p>
    <w:p w:rsidR="00065EC4" w:rsidRDefault="00065EC4">
      <w:pPr>
        <w:pStyle w:val="Header"/>
        <w:tabs>
          <w:tab w:val="clear" w:pos="4320"/>
          <w:tab w:val="clear" w:pos="8640"/>
        </w:tabs>
      </w:pPr>
    </w:p>
    <w:sectPr w:rsidR="00065EC4" w:rsidSect="00D94C4A">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976" w:rsidRDefault="000D0976">
      <w:r>
        <w:separator/>
      </w:r>
    </w:p>
  </w:endnote>
  <w:endnote w:type="continuationSeparator" w:id="0">
    <w:p w:rsidR="000D0976" w:rsidRDefault="000D0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976" w:rsidRDefault="000D0976">
      <w:r>
        <w:separator/>
      </w:r>
    </w:p>
  </w:footnote>
  <w:footnote w:type="continuationSeparator" w:id="0">
    <w:p w:rsidR="000D0976" w:rsidRDefault="000D0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55F" w:rsidRDefault="00E0755F">
    <w:pPr>
      <w:pStyle w:val="Header"/>
      <w:rPr>
        <w:b/>
        <w:bCs/>
      </w:rPr>
    </w:pPr>
    <w:r>
      <w:rPr>
        <w:b/>
        <w:bCs/>
      </w:rPr>
      <w:t xml:space="preserve">Wyoming Game and Fish Department                      </w:t>
    </w:r>
    <w:r>
      <w:rPr>
        <w:b/>
        <w:bCs/>
      </w:rPr>
      <w:tab/>
      <w:t>rev. 1/1/2014</w:t>
    </w:r>
  </w:p>
  <w:p w:rsidR="00E0755F" w:rsidRDefault="00E0755F">
    <w:pPr>
      <w:pStyle w:val="Header"/>
      <w:rPr>
        <w:b/>
        <w:bCs/>
      </w:rPr>
    </w:pPr>
    <w:r>
      <w:rPr>
        <w:b/>
        <w:bCs/>
      </w:rPr>
      <w:t xml:space="preserve">Strategic Habitat Plan </w:t>
    </w:r>
  </w:p>
  <w:p w:rsidR="00E0755F" w:rsidRDefault="00E0755F">
    <w:pPr>
      <w:pStyle w:val="Header"/>
      <w:rPr>
        <w:b/>
        <w:bCs/>
      </w:rPr>
    </w:pPr>
  </w:p>
  <w:p w:rsidR="00E0755F" w:rsidRDefault="00E0755F">
    <w:pPr>
      <w:pStyle w:val="Header"/>
      <w:jc w:val="center"/>
      <w:rPr>
        <w:b/>
        <w:bCs/>
      </w:rPr>
    </w:pPr>
    <w:r>
      <w:rPr>
        <w:b/>
        <w:bCs/>
      </w:rPr>
      <w:t>Crucial Habitat Area Narrative</w:t>
    </w:r>
  </w:p>
  <w:p w:rsidR="00E0755F" w:rsidRDefault="00E0755F">
    <w:pPr>
      <w:pStyle w:val="Head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90ED7"/>
    <w:multiLevelType w:val="hybridMultilevel"/>
    <w:tmpl w:val="AB60F9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6D65BA"/>
    <w:multiLevelType w:val="hybridMultilevel"/>
    <w:tmpl w:val="19F2AB4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CB7518"/>
    <w:multiLevelType w:val="hybridMultilevel"/>
    <w:tmpl w:val="E3DE43E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065EC4"/>
    <w:rsid w:val="000374DE"/>
    <w:rsid w:val="00065EC4"/>
    <w:rsid w:val="000D0976"/>
    <w:rsid w:val="00133517"/>
    <w:rsid w:val="0016516C"/>
    <w:rsid w:val="001D159C"/>
    <w:rsid w:val="0030699B"/>
    <w:rsid w:val="0032553D"/>
    <w:rsid w:val="004B5D0D"/>
    <w:rsid w:val="00551833"/>
    <w:rsid w:val="005C394D"/>
    <w:rsid w:val="007210BA"/>
    <w:rsid w:val="00730791"/>
    <w:rsid w:val="007E7B21"/>
    <w:rsid w:val="00842FA8"/>
    <w:rsid w:val="00896D06"/>
    <w:rsid w:val="009D1E32"/>
    <w:rsid w:val="00A85682"/>
    <w:rsid w:val="00A85FDF"/>
    <w:rsid w:val="00BB5605"/>
    <w:rsid w:val="00C2105F"/>
    <w:rsid w:val="00C56B16"/>
    <w:rsid w:val="00C76B90"/>
    <w:rsid w:val="00C92646"/>
    <w:rsid w:val="00C93DCC"/>
    <w:rsid w:val="00D254F0"/>
    <w:rsid w:val="00D468CE"/>
    <w:rsid w:val="00D54EB4"/>
    <w:rsid w:val="00D94C4A"/>
    <w:rsid w:val="00E015FE"/>
    <w:rsid w:val="00E04405"/>
    <w:rsid w:val="00E0755F"/>
    <w:rsid w:val="00E1150F"/>
    <w:rsid w:val="00EC7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4A"/>
    <w:rPr>
      <w:sz w:val="24"/>
      <w:szCs w:val="24"/>
    </w:rPr>
  </w:style>
  <w:style w:type="paragraph" w:styleId="Heading1">
    <w:name w:val="heading 1"/>
    <w:basedOn w:val="Normal"/>
    <w:next w:val="Normal"/>
    <w:qFormat/>
    <w:rsid w:val="00D94C4A"/>
    <w:pPr>
      <w:keepNext/>
      <w:outlineLvl w:val="0"/>
    </w:pPr>
    <w:rPr>
      <w:b/>
      <w:bCs/>
    </w:rPr>
  </w:style>
  <w:style w:type="paragraph" w:styleId="Heading2">
    <w:name w:val="heading 2"/>
    <w:basedOn w:val="Normal"/>
    <w:next w:val="Normal"/>
    <w:qFormat/>
    <w:rsid w:val="00D94C4A"/>
    <w:pPr>
      <w:keepNext/>
      <w:outlineLvl w:val="1"/>
    </w:pPr>
    <w:rPr>
      <w:b/>
      <w:bCs/>
      <w:u w:val="single"/>
    </w:rPr>
  </w:style>
  <w:style w:type="paragraph" w:styleId="Heading3">
    <w:name w:val="heading 3"/>
    <w:basedOn w:val="Normal"/>
    <w:next w:val="Normal"/>
    <w:qFormat/>
    <w:rsid w:val="00D94C4A"/>
    <w:pPr>
      <w:keepNext/>
      <w:spacing w:before="120"/>
      <w:outlineLvl w:val="2"/>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94C4A"/>
    <w:pPr>
      <w:tabs>
        <w:tab w:val="center" w:pos="4320"/>
        <w:tab w:val="right" w:pos="8640"/>
      </w:tabs>
    </w:pPr>
  </w:style>
  <w:style w:type="paragraph" w:styleId="Footer">
    <w:name w:val="footer"/>
    <w:basedOn w:val="Normal"/>
    <w:semiHidden/>
    <w:rsid w:val="00D94C4A"/>
    <w:pPr>
      <w:tabs>
        <w:tab w:val="center" w:pos="4320"/>
        <w:tab w:val="right" w:pos="8640"/>
      </w:tabs>
    </w:pPr>
  </w:style>
  <w:style w:type="paragraph" w:styleId="BodyTextIndent">
    <w:name w:val="Body Text Indent"/>
    <w:basedOn w:val="Normal"/>
    <w:semiHidden/>
    <w:rsid w:val="00D94C4A"/>
    <w:pPr>
      <w:spacing w:after="120"/>
      <w:ind w:left="1440"/>
    </w:pPr>
  </w:style>
  <w:style w:type="character" w:styleId="CommentReference">
    <w:name w:val="annotation reference"/>
    <w:basedOn w:val="DefaultParagraphFont"/>
    <w:semiHidden/>
    <w:rsid w:val="00D94C4A"/>
    <w:rPr>
      <w:sz w:val="16"/>
      <w:szCs w:val="16"/>
    </w:rPr>
  </w:style>
  <w:style w:type="paragraph" w:styleId="CommentText">
    <w:name w:val="annotation text"/>
    <w:basedOn w:val="Normal"/>
    <w:link w:val="CommentTextChar"/>
    <w:semiHidden/>
    <w:rsid w:val="00D94C4A"/>
    <w:rPr>
      <w:sz w:val="20"/>
      <w:szCs w:val="20"/>
    </w:rPr>
  </w:style>
  <w:style w:type="paragraph" w:styleId="NormalWeb">
    <w:name w:val="Normal (Web)"/>
    <w:basedOn w:val="Normal"/>
    <w:semiHidden/>
    <w:rsid w:val="00D94C4A"/>
    <w:pPr>
      <w:spacing w:before="168" w:after="216"/>
    </w:pPr>
    <w:rPr>
      <w:rFonts w:ascii="Arial Unicode MS" w:eastAsia="Arial Unicode MS" w:hAnsi="Arial Unicode MS" w:cs="Arial Unicode MS"/>
    </w:rPr>
  </w:style>
  <w:style w:type="character" w:styleId="Emphasis">
    <w:name w:val="Emphasis"/>
    <w:basedOn w:val="DefaultParagraphFont"/>
    <w:qFormat/>
    <w:rsid w:val="00D94C4A"/>
    <w:rPr>
      <w:i/>
      <w:iCs/>
    </w:rPr>
  </w:style>
  <w:style w:type="paragraph" w:styleId="BalloonText">
    <w:name w:val="Balloon Text"/>
    <w:basedOn w:val="Normal"/>
    <w:link w:val="BalloonTextChar"/>
    <w:uiPriority w:val="99"/>
    <w:semiHidden/>
    <w:unhideWhenUsed/>
    <w:rsid w:val="00065EC4"/>
    <w:rPr>
      <w:rFonts w:ascii="Tahoma" w:hAnsi="Tahoma" w:cs="Tahoma"/>
      <w:sz w:val="16"/>
      <w:szCs w:val="16"/>
    </w:rPr>
  </w:style>
  <w:style w:type="character" w:customStyle="1" w:styleId="BalloonTextChar">
    <w:name w:val="Balloon Text Char"/>
    <w:basedOn w:val="DefaultParagraphFont"/>
    <w:link w:val="BalloonText"/>
    <w:uiPriority w:val="99"/>
    <w:semiHidden/>
    <w:rsid w:val="00065EC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D159C"/>
    <w:rPr>
      <w:b/>
      <w:bCs/>
    </w:rPr>
  </w:style>
  <w:style w:type="character" w:customStyle="1" w:styleId="CommentTextChar">
    <w:name w:val="Comment Text Char"/>
    <w:basedOn w:val="DefaultParagraphFont"/>
    <w:link w:val="CommentText"/>
    <w:semiHidden/>
    <w:rsid w:val="001D159C"/>
  </w:style>
  <w:style w:type="character" w:customStyle="1" w:styleId="CommentSubjectChar">
    <w:name w:val="Comment Subject Char"/>
    <w:basedOn w:val="CommentTextChar"/>
    <w:link w:val="CommentSubject"/>
    <w:rsid w:val="001D159C"/>
  </w:style>
  <w:style w:type="paragraph" w:styleId="Revision">
    <w:name w:val="Revision"/>
    <w:hidden/>
    <w:uiPriority w:val="99"/>
    <w:semiHidden/>
    <w:rsid w:val="001D159C"/>
    <w:rPr>
      <w:sz w:val="24"/>
      <w:szCs w:val="24"/>
    </w:rPr>
  </w:style>
</w:styles>
</file>

<file path=word/webSettings.xml><?xml version="1.0" encoding="utf-8"?>
<w:webSettings xmlns:r="http://schemas.openxmlformats.org/officeDocument/2006/relationships" xmlns:w="http://schemas.openxmlformats.org/wordprocessingml/2006/main">
  <w:divs>
    <w:div w:id="454644932">
      <w:bodyDiv w:val="1"/>
      <w:marLeft w:val="0"/>
      <w:marRight w:val="0"/>
      <w:marTop w:val="0"/>
      <w:marBottom w:val="0"/>
      <w:divBdr>
        <w:top w:val="none" w:sz="0" w:space="0" w:color="auto"/>
        <w:left w:val="none" w:sz="0" w:space="0" w:color="auto"/>
        <w:bottom w:val="none" w:sz="0" w:space="0" w:color="auto"/>
        <w:right w:val="none" w:sz="0" w:space="0" w:color="auto"/>
      </w:divBdr>
    </w:div>
    <w:div w:id="571816438">
      <w:bodyDiv w:val="1"/>
      <w:marLeft w:val="0"/>
      <w:marRight w:val="0"/>
      <w:marTop w:val="0"/>
      <w:marBottom w:val="0"/>
      <w:divBdr>
        <w:top w:val="none" w:sz="0" w:space="0" w:color="auto"/>
        <w:left w:val="none" w:sz="0" w:space="0" w:color="auto"/>
        <w:bottom w:val="none" w:sz="0" w:space="0" w:color="auto"/>
        <w:right w:val="none" w:sz="0" w:space="0" w:color="auto"/>
      </w:divBdr>
    </w:div>
    <w:div w:id="9550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1.dfg.ca.gov/Portal/Portals/12/Aspen/Aspen.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Region:_________________________________________</vt:lpstr>
    </vt:vector>
  </TitlesOfParts>
  <Company>Wyoming Game &amp; Fish Dept.</Company>
  <LinksUpToDate>false</LinksUpToDate>
  <CharactersWithSpaces>2700</CharactersWithSpaces>
  <SharedDoc>false</SharedDoc>
  <HLinks>
    <vt:vector size="6" baseType="variant">
      <vt:variant>
        <vt:i4>2490472</vt:i4>
      </vt:variant>
      <vt:variant>
        <vt:i4>6</vt:i4>
      </vt:variant>
      <vt:variant>
        <vt:i4>0</vt:i4>
      </vt:variant>
      <vt:variant>
        <vt:i4>5</vt:i4>
      </vt:variant>
      <vt:variant>
        <vt:lpwstr>https://r1.dfg.ca.gov/Portal/Portals/12/Aspen/Aspen.JPG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Region:_________________________________________</dc:title>
  <dc:creator>Bill Cowling</dc:creator>
  <cp:lastModifiedBy>WGFD</cp:lastModifiedBy>
  <cp:revision>2</cp:revision>
  <cp:lastPrinted>2008-07-10T22:57:00Z</cp:lastPrinted>
  <dcterms:created xsi:type="dcterms:W3CDTF">2016-01-11T22:23:00Z</dcterms:created>
  <dcterms:modified xsi:type="dcterms:W3CDTF">2016-01-11T22:23:00Z</dcterms:modified>
</cp:coreProperties>
</file>