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423CAC">
        <w:tc>
          <w:tcPr>
            <w:tcW w:w="2628" w:type="dxa"/>
          </w:tcPr>
          <w:p w:rsidR="00423CAC" w:rsidRDefault="00423CAC">
            <w:pPr>
              <w:pStyle w:val="Header"/>
              <w:tabs>
                <w:tab w:val="clear" w:pos="4320"/>
                <w:tab w:val="clear" w:pos="8640"/>
              </w:tabs>
              <w:rPr>
                <w:b/>
                <w:bCs/>
              </w:rPr>
            </w:pPr>
            <w:r>
              <w:rPr>
                <w:b/>
                <w:bCs/>
              </w:rPr>
              <w:t>Region:</w:t>
            </w:r>
          </w:p>
        </w:tc>
        <w:tc>
          <w:tcPr>
            <w:tcW w:w="6948" w:type="dxa"/>
            <w:tcBorders>
              <w:bottom w:val="single" w:sz="4" w:space="0" w:color="auto"/>
            </w:tcBorders>
          </w:tcPr>
          <w:p w:rsidR="00423CAC" w:rsidRDefault="00423CAC">
            <w:pPr>
              <w:pStyle w:val="Heading1"/>
              <w:spacing w:after="120"/>
              <w:rPr>
                <w:b w:val="0"/>
                <w:bCs w:val="0"/>
              </w:rPr>
            </w:pPr>
            <w:r>
              <w:rPr>
                <w:b w:val="0"/>
                <w:bCs w:val="0"/>
              </w:rPr>
              <w:t>Green River</w:t>
            </w:r>
          </w:p>
        </w:tc>
      </w:tr>
      <w:tr w:rsidR="00423CAC">
        <w:tc>
          <w:tcPr>
            <w:tcW w:w="2628" w:type="dxa"/>
          </w:tcPr>
          <w:p w:rsidR="00423CAC" w:rsidRDefault="00423CAC">
            <w:pPr>
              <w:rPr>
                <w:b/>
                <w:bCs/>
              </w:rPr>
            </w:pPr>
            <w:r>
              <w:rPr>
                <w:b/>
                <w:bCs/>
              </w:rPr>
              <w:t>Habitat Priority Area Name:</w:t>
            </w:r>
          </w:p>
        </w:tc>
        <w:tc>
          <w:tcPr>
            <w:tcW w:w="6948" w:type="dxa"/>
            <w:tcBorders>
              <w:bottom w:val="single" w:sz="4" w:space="0" w:color="auto"/>
            </w:tcBorders>
          </w:tcPr>
          <w:p w:rsidR="00423CAC" w:rsidRDefault="00423CAC">
            <w:pPr>
              <w:pStyle w:val="Heading1"/>
              <w:spacing w:after="120"/>
              <w:rPr>
                <w:b w:val="0"/>
                <w:bCs w:val="0"/>
              </w:rPr>
            </w:pPr>
            <w:r>
              <w:rPr>
                <w:b w:val="0"/>
                <w:bCs w:val="0"/>
              </w:rPr>
              <w:t xml:space="preserve"> Lower Blacks Fork River Corridor</w:t>
            </w:r>
          </w:p>
        </w:tc>
      </w:tr>
      <w:tr w:rsidR="00423CAC">
        <w:tc>
          <w:tcPr>
            <w:tcW w:w="2628" w:type="dxa"/>
          </w:tcPr>
          <w:p w:rsidR="00423CAC" w:rsidRDefault="00423CAC">
            <w:pPr>
              <w:rPr>
                <w:b/>
                <w:bCs/>
                <w:color w:val="000000"/>
              </w:rPr>
            </w:pPr>
            <w:r>
              <w:rPr>
                <w:b/>
                <w:bCs/>
                <w:color w:val="000000"/>
              </w:rPr>
              <w:t>Habitat Area Type:</w:t>
            </w:r>
          </w:p>
        </w:tc>
        <w:tc>
          <w:tcPr>
            <w:tcW w:w="6948" w:type="dxa"/>
            <w:tcBorders>
              <w:bottom w:val="single" w:sz="4" w:space="0" w:color="auto"/>
            </w:tcBorders>
          </w:tcPr>
          <w:p w:rsidR="00423CAC" w:rsidRDefault="002F57B3">
            <w:pPr>
              <w:spacing w:after="120"/>
              <w:rPr>
                <w:b/>
                <w:bCs/>
              </w:rPr>
            </w:pPr>
            <w:r>
              <w:rPr>
                <w:b/>
                <w:bCs/>
              </w:rPr>
              <w:fldChar w:fldCharType="begin">
                <w:ffData>
                  <w:name w:val="Check1"/>
                  <w:enabled/>
                  <w:calcOnExit w:val="0"/>
                  <w:checkBox>
                    <w:sizeAuto/>
                    <w:default w:val="1"/>
                  </w:checkBox>
                </w:ffData>
              </w:fldChar>
            </w:r>
            <w:bookmarkStart w:id="0" w:name="Check1"/>
            <w:r w:rsidR="00423CAC">
              <w:rPr>
                <w:b/>
                <w:bCs/>
              </w:rPr>
              <w:instrText xml:space="preserve"> FORMCHECKBOX </w:instrText>
            </w:r>
            <w:r>
              <w:rPr>
                <w:b/>
                <w:bCs/>
              </w:rPr>
            </w:r>
            <w:r>
              <w:rPr>
                <w:b/>
                <w:bCs/>
              </w:rPr>
              <w:fldChar w:fldCharType="separate"/>
            </w:r>
            <w:r>
              <w:rPr>
                <w:b/>
                <w:bCs/>
              </w:rPr>
              <w:fldChar w:fldCharType="end"/>
            </w:r>
            <w:bookmarkEnd w:id="0"/>
            <w:r w:rsidR="00423CAC">
              <w:rPr>
                <w:b/>
                <w:bCs/>
              </w:rPr>
              <w:t xml:space="preserve"> Aquatic     </w:t>
            </w:r>
            <w:r>
              <w:rPr>
                <w:b/>
                <w:bCs/>
              </w:rPr>
              <w:fldChar w:fldCharType="begin">
                <w:ffData>
                  <w:name w:val=""/>
                  <w:enabled/>
                  <w:calcOnExit w:val="0"/>
                  <w:checkBox>
                    <w:sizeAuto/>
                    <w:default w:val="0"/>
                  </w:checkBox>
                </w:ffData>
              </w:fldChar>
            </w:r>
            <w:r w:rsidR="00423CAC">
              <w:rPr>
                <w:b/>
                <w:bCs/>
              </w:rPr>
              <w:instrText xml:space="preserve"> FORMCHECKBOX </w:instrText>
            </w:r>
            <w:r>
              <w:rPr>
                <w:b/>
                <w:bCs/>
              </w:rPr>
            </w:r>
            <w:r>
              <w:rPr>
                <w:b/>
                <w:bCs/>
              </w:rPr>
              <w:fldChar w:fldCharType="separate"/>
            </w:r>
            <w:r>
              <w:rPr>
                <w:b/>
                <w:bCs/>
              </w:rPr>
              <w:fldChar w:fldCharType="end"/>
            </w:r>
            <w:r w:rsidR="00423CAC">
              <w:rPr>
                <w:b/>
                <w:bCs/>
              </w:rPr>
              <w:t xml:space="preserve"> Terrestrial    </w:t>
            </w:r>
            <w:r>
              <w:rPr>
                <w:b/>
                <w:bCs/>
              </w:rPr>
              <w:fldChar w:fldCharType="begin">
                <w:ffData>
                  <w:name w:val=""/>
                  <w:enabled/>
                  <w:calcOnExit w:val="0"/>
                  <w:checkBox>
                    <w:sizeAuto/>
                    <w:default w:val="0"/>
                  </w:checkBox>
                </w:ffData>
              </w:fldChar>
            </w:r>
            <w:r w:rsidR="00423CAC">
              <w:rPr>
                <w:b/>
                <w:bCs/>
              </w:rPr>
              <w:instrText xml:space="preserve"> FORMCHECKBOX </w:instrText>
            </w:r>
            <w:r>
              <w:rPr>
                <w:b/>
                <w:bCs/>
              </w:rPr>
            </w:r>
            <w:r>
              <w:rPr>
                <w:b/>
                <w:bCs/>
              </w:rPr>
              <w:fldChar w:fldCharType="separate"/>
            </w:r>
            <w:r>
              <w:rPr>
                <w:b/>
                <w:bCs/>
              </w:rPr>
              <w:fldChar w:fldCharType="end"/>
            </w:r>
            <w:r w:rsidR="00423CAC">
              <w:rPr>
                <w:b/>
                <w:bCs/>
              </w:rPr>
              <w:t xml:space="preserve"> Combined</w:t>
            </w:r>
          </w:p>
          <w:p w:rsidR="00423CAC" w:rsidRDefault="00423CAC">
            <w:pPr>
              <w:pStyle w:val="Header"/>
              <w:tabs>
                <w:tab w:val="clear" w:pos="4320"/>
                <w:tab w:val="clear" w:pos="8640"/>
              </w:tabs>
              <w:spacing w:after="120"/>
            </w:pPr>
            <w:r>
              <w:t>Stream, riparian</w:t>
            </w:r>
          </w:p>
        </w:tc>
      </w:tr>
      <w:tr w:rsidR="00423CAC">
        <w:tc>
          <w:tcPr>
            <w:tcW w:w="2628" w:type="dxa"/>
          </w:tcPr>
          <w:p w:rsidR="00423CAC" w:rsidRDefault="00423CAC">
            <w:pPr>
              <w:rPr>
                <w:b/>
                <w:bCs/>
              </w:rPr>
            </w:pPr>
            <w:r>
              <w:rPr>
                <w:b/>
                <w:bCs/>
              </w:rPr>
              <w:t>Habitat Issues:</w:t>
            </w:r>
          </w:p>
        </w:tc>
        <w:tc>
          <w:tcPr>
            <w:tcW w:w="6948" w:type="dxa"/>
            <w:tcBorders>
              <w:bottom w:val="single" w:sz="4" w:space="0" w:color="auto"/>
            </w:tcBorders>
          </w:tcPr>
          <w:p w:rsidR="00423CAC" w:rsidRDefault="00423CAC" w:rsidP="00955F8B">
            <w:pPr>
              <w:pStyle w:val="Header"/>
              <w:tabs>
                <w:tab w:val="clear" w:pos="4320"/>
                <w:tab w:val="clear" w:pos="8640"/>
              </w:tabs>
              <w:spacing w:after="120"/>
            </w:pPr>
            <w:r>
              <w:t>The river channel is wide and shallow and lacks adequate pool depth at lower flows.</w:t>
            </w:r>
          </w:p>
          <w:p w:rsidR="00423CAC" w:rsidRDefault="00423CAC" w:rsidP="00955F8B">
            <w:pPr>
              <w:pStyle w:val="Header"/>
              <w:tabs>
                <w:tab w:val="clear" w:pos="4320"/>
                <w:tab w:val="clear" w:pos="8640"/>
              </w:tabs>
              <w:spacing w:after="120"/>
            </w:pPr>
            <w:r>
              <w:t xml:space="preserve">The lower Black’s Fork is a water depleted system resulting from agricultural water use upstream in the Bridger Valley, and industrial </w:t>
            </w:r>
            <w:proofErr w:type="spellStart"/>
            <w:r>
              <w:t>trona</w:t>
            </w:r>
            <w:proofErr w:type="spellEnd"/>
            <w:r>
              <w:t xml:space="preserve"> mine water use.  </w:t>
            </w:r>
          </w:p>
          <w:p w:rsidR="00423CAC" w:rsidRDefault="00423CAC" w:rsidP="00955F8B">
            <w:pPr>
              <w:pStyle w:val="BodyTextIndent2"/>
              <w:ind w:left="0"/>
              <w:rPr>
                <w:i w:val="0"/>
                <w:iCs w:val="0"/>
              </w:rPr>
            </w:pPr>
            <w:r>
              <w:rPr>
                <w:i w:val="0"/>
                <w:iCs w:val="0"/>
              </w:rPr>
              <w:t xml:space="preserve">River channel dewatering and sediment deposition reduces pool depths and fish cover, severs connectivity with lateral side channel habitats, and can cease river flow leaving only residual pools.  </w:t>
            </w:r>
          </w:p>
          <w:p w:rsidR="00423CAC" w:rsidRDefault="00423CAC" w:rsidP="00955F8B">
            <w:pPr>
              <w:pStyle w:val="Header"/>
              <w:tabs>
                <w:tab w:val="clear" w:pos="4320"/>
                <w:tab w:val="clear" w:pos="8640"/>
              </w:tabs>
              <w:spacing w:after="120"/>
            </w:pPr>
            <w:r>
              <w:t xml:space="preserve">Intensive energy development and production activities are currently occurring in the upland and flood plain areas adjacent to this river corridor.  Cumulatively, heavy sediment yield to the river threatens water quality and physical habitat.  </w:t>
            </w:r>
          </w:p>
          <w:p w:rsidR="00423CAC" w:rsidRDefault="00423CAC" w:rsidP="00955F8B">
            <w:pPr>
              <w:pStyle w:val="Header"/>
              <w:tabs>
                <w:tab w:val="clear" w:pos="4320"/>
                <w:tab w:val="clear" w:pos="8640"/>
              </w:tabs>
              <w:spacing w:after="120"/>
            </w:pPr>
            <w:proofErr w:type="gramStart"/>
            <w:r>
              <w:t>High demands for livestock grazing use along the river corridor in this low elevation desert ecosystem has</w:t>
            </w:r>
            <w:proofErr w:type="gramEnd"/>
            <w:r>
              <w:t xml:space="preserve"> contributed to degraded riparian habitat conditions and overall stream function.</w:t>
            </w:r>
          </w:p>
        </w:tc>
      </w:tr>
      <w:tr w:rsidR="00423CAC">
        <w:tc>
          <w:tcPr>
            <w:tcW w:w="2628" w:type="dxa"/>
          </w:tcPr>
          <w:p w:rsidR="00423CAC" w:rsidRDefault="00423CAC">
            <w:r>
              <w:rPr>
                <w:b/>
                <w:bCs/>
              </w:rPr>
              <w:t>Reason Selected:</w:t>
            </w:r>
          </w:p>
        </w:tc>
        <w:tc>
          <w:tcPr>
            <w:tcW w:w="6948" w:type="dxa"/>
            <w:tcBorders>
              <w:bottom w:val="single" w:sz="4" w:space="0" w:color="auto"/>
            </w:tcBorders>
          </w:tcPr>
          <w:p w:rsidR="00423CAC" w:rsidRDefault="00423CAC">
            <w:pPr>
              <w:pStyle w:val="Header"/>
              <w:tabs>
                <w:tab w:val="clear" w:pos="4320"/>
                <w:tab w:val="clear" w:pos="8640"/>
              </w:tabs>
              <w:spacing w:after="120"/>
            </w:pPr>
            <w:r>
              <w:t xml:space="preserve">The lower Blacks Fork is one of the last remaining stronghold habitats for roundtail chubs.  There is a desire by fish managers to address the immediate need of improving badly needed pool habitat for sensitive native fish species to maintain their populations in the river.  </w:t>
            </w:r>
          </w:p>
        </w:tc>
      </w:tr>
      <w:tr w:rsidR="00423CAC">
        <w:tc>
          <w:tcPr>
            <w:tcW w:w="2628" w:type="dxa"/>
          </w:tcPr>
          <w:p w:rsidR="00423CAC" w:rsidRDefault="00423CAC">
            <w:pPr>
              <w:rPr>
                <w:b/>
                <w:bCs/>
                <w:color w:val="FF0000"/>
              </w:rPr>
            </w:pPr>
            <w:r>
              <w:rPr>
                <w:b/>
                <w:bCs/>
              </w:rPr>
              <w:t>Area Boundary Description:</w:t>
            </w:r>
          </w:p>
        </w:tc>
        <w:tc>
          <w:tcPr>
            <w:tcW w:w="6948" w:type="dxa"/>
            <w:tcBorders>
              <w:bottom w:val="single" w:sz="4" w:space="0" w:color="auto"/>
            </w:tcBorders>
          </w:tcPr>
          <w:p w:rsidR="00423CAC" w:rsidRDefault="00423CAC" w:rsidP="00955F8B">
            <w:pPr>
              <w:pStyle w:val="Header"/>
              <w:tabs>
                <w:tab w:val="clear" w:pos="4320"/>
                <w:tab w:val="clear" w:pos="8640"/>
              </w:tabs>
              <w:spacing w:after="120"/>
            </w:pPr>
            <w:r>
              <w:t xml:space="preserve">The </w:t>
            </w:r>
            <w:r w:rsidR="00955F8B">
              <w:t>enhancement</w:t>
            </w:r>
            <w:r>
              <w:t xml:space="preserve"> river corridor begins at the confluence with Muddy Creek and extends downstream to the Flaming Gorge crucial area boundary.</w:t>
            </w:r>
          </w:p>
        </w:tc>
      </w:tr>
      <w:tr w:rsidR="00423CAC">
        <w:tc>
          <w:tcPr>
            <w:tcW w:w="2628" w:type="dxa"/>
          </w:tcPr>
          <w:p w:rsidR="0097678B" w:rsidRDefault="0097678B" w:rsidP="0097678B">
            <w:pPr>
              <w:rPr>
                <w:b/>
                <w:bCs/>
              </w:rPr>
            </w:pPr>
            <w:r>
              <w:rPr>
                <w:b/>
                <w:bCs/>
              </w:rPr>
              <w:t xml:space="preserve">Focal species or species assemblage(s) (limit 6): </w:t>
            </w:r>
          </w:p>
          <w:p w:rsidR="00423CAC" w:rsidRDefault="00423CAC">
            <w:pPr>
              <w:rPr>
                <w:b/>
                <w:bCs/>
              </w:rPr>
            </w:pPr>
            <w:r>
              <w:rPr>
                <w:b/>
                <w:bCs/>
              </w:rPr>
              <w:t xml:space="preserve"> </w:t>
            </w:r>
          </w:p>
        </w:tc>
        <w:tc>
          <w:tcPr>
            <w:tcW w:w="6948" w:type="dxa"/>
            <w:tcBorders>
              <w:bottom w:val="single" w:sz="4" w:space="0" w:color="auto"/>
            </w:tcBorders>
          </w:tcPr>
          <w:p w:rsidR="00423CAC" w:rsidRDefault="0097678B" w:rsidP="0097678B">
            <w:pPr>
              <w:tabs>
                <w:tab w:val="left" w:pos="0"/>
              </w:tabs>
              <w:spacing w:before="120" w:after="120"/>
            </w:pPr>
            <w:r>
              <w:t>r</w:t>
            </w:r>
            <w:r w:rsidR="00423CAC">
              <w:t>oundtail chub (NSS1)</w:t>
            </w:r>
          </w:p>
        </w:tc>
      </w:tr>
      <w:tr w:rsidR="00423CAC">
        <w:tc>
          <w:tcPr>
            <w:tcW w:w="2628" w:type="dxa"/>
          </w:tcPr>
          <w:p w:rsidR="0097678B" w:rsidRDefault="0097678B" w:rsidP="0097678B">
            <w:pPr>
              <w:rPr>
                <w:b/>
                <w:bCs/>
              </w:rPr>
            </w:pPr>
            <w:r>
              <w:rPr>
                <w:b/>
                <w:bCs/>
              </w:rPr>
              <w:t>SWAP Tier 1       species:</w:t>
            </w:r>
          </w:p>
          <w:p w:rsidR="00423CAC" w:rsidRDefault="00423CAC">
            <w:pPr>
              <w:rPr>
                <w:b/>
                <w:bCs/>
              </w:rPr>
            </w:pPr>
          </w:p>
        </w:tc>
        <w:tc>
          <w:tcPr>
            <w:tcW w:w="6948" w:type="dxa"/>
            <w:tcBorders>
              <w:bottom w:val="single" w:sz="4" w:space="0" w:color="auto"/>
            </w:tcBorders>
          </w:tcPr>
          <w:p w:rsidR="00C80A8D" w:rsidRDefault="00A30428" w:rsidP="00C80A8D">
            <w:pPr>
              <w:rPr>
                <w:color w:val="000000"/>
              </w:rPr>
            </w:pPr>
            <w:r>
              <w:rPr>
                <w:color w:val="000000"/>
              </w:rPr>
              <w:t>b</w:t>
            </w:r>
            <w:r w:rsidR="00C80A8D">
              <w:rPr>
                <w:color w:val="000000"/>
              </w:rPr>
              <w:t xml:space="preserve">luehead </w:t>
            </w:r>
            <w:r>
              <w:rPr>
                <w:color w:val="000000"/>
              </w:rPr>
              <w:t>s</w:t>
            </w:r>
            <w:r w:rsidR="00C80A8D">
              <w:rPr>
                <w:color w:val="000000"/>
              </w:rPr>
              <w:t xml:space="preserve">ucker, Colorado River </w:t>
            </w:r>
            <w:r>
              <w:rPr>
                <w:color w:val="000000"/>
              </w:rPr>
              <w:t>c</w:t>
            </w:r>
            <w:r w:rsidR="00C80A8D">
              <w:rPr>
                <w:color w:val="000000"/>
              </w:rPr>
              <w:t xml:space="preserve">utthroat </w:t>
            </w:r>
            <w:r>
              <w:rPr>
                <w:color w:val="000000"/>
              </w:rPr>
              <w:t>t</w:t>
            </w:r>
            <w:r w:rsidR="00C80A8D">
              <w:rPr>
                <w:color w:val="000000"/>
              </w:rPr>
              <w:t xml:space="preserve">rout, </w:t>
            </w:r>
            <w:r>
              <w:rPr>
                <w:color w:val="000000"/>
              </w:rPr>
              <w:t>f</w:t>
            </w:r>
            <w:r w:rsidR="00C80A8D">
              <w:rPr>
                <w:color w:val="000000"/>
              </w:rPr>
              <w:t xml:space="preserve">lannelmouth </w:t>
            </w:r>
            <w:r>
              <w:rPr>
                <w:color w:val="000000"/>
              </w:rPr>
              <w:t>s</w:t>
            </w:r>
            <w:r w:rsidR="00C80A8D">
              <w:rPr>
                <w:color w:val="000000"/>
              </w:rPr>
              <w:t xml:space="preserve">ucker, </w:t>
            </w:r>
            <w:r>
              <w:rPr>
                <w:color w:val="000000"/>
              </w:rPr>
              <w:t>r</w:t>
            </w:r>
            <w:r w:rsidR="00C80A8D">
              <w:rPr>
                <w:color w:val="000000"/>
              </w:rPr>
              <w:t xml:space="preserve">oundtail </w:t>
            </w:r>
            <w:r>
              <w:rPr>
                <w:color w:val="000000"/>
              </w:rPr>
              <w:t>c</w:t>
            </w:r>
            <w:r w:rsidR="00C80A8D">
              <w:rPr>
                <w:color w:val="000000"/>
              </w:rPr>
              <w:t xml:space="preserve">hub, </w:t>
            </w:r>
            <w:r>
              <w:rPr>
                <w:color w:val="000000"/>
              </w:rPr>
              <w:t>b</w:t>
            </w:r>
            <w:r w:rsidR="00C80A8D">
              <w:rPr>
                <w:color w:val="000000"/>
              </w:rPr>
              <w:t xml:space="preserve">oreal </w:t>
            </w:r>
            <w:r>
              <w:rPr>
                <w:color w:val="000000"/>
              </w:rPr>
              <w:t>t</w:t>
            </w:r>
            <w:r w:rsidR="00C80A8D">
              <w:rPr>
                <w:color w:val="000000"/>
              </w:rPr>
              <w:t xml:space="preserve">oad, Great Basin </w:t>
            </w:r>
            <w:proofErr w:type="spellStart"/>
            <w:r>
              <w:rPr>
                <w:color w:val="000000"/>
              </w:rPr>
              <w:t>s</w:t>
            </w:r>
            <w:r w:rsidR="00C80A8D">
              <w:rPr>
                <w:color w:val="000000"/>
              </w:rPr>
              <w:t>padefoot</w:t>
            </w:r>
            <w:proofErr w:type="spellEnd"/>
            <w:r w:rsidR="00C80A8D">
              <w:rPr>
                <w:color w:val="000000"/>
              </w:rPr>
              <w:t xml:space="preserve">, </w:t>
            </w:r>
            <w:r>
              <w:rPr>
                <w:color w:val="000000"/>
              </w:rPr>
              <w:t>m</w:t>
            </w:r>
            <w:r w:rsidR="00C80A8D">
              <w:rPr>
                <w:color w:val="000000"/>
              </w:rPr>
              <w:t xml:space="preserve">idget </w:t>
            </w:r>
            <w:r>
              <w:rPr>
                <w:color w:val="000000"/>
              </w:rPr>
              <w:t>f</w:t>
            </w:r>
            <w:r w:rsidR="00C80A8D">
              <w:rPr>
                <w:color w:val="000000"/>
              </w:rPr>
              <w:t xml:space="preserve">aded </w:t>
            </w:r>
            <w:r>
              <w:rPr>
                <w:color w:val="000000"/>
              </w:rPr>
              <w:t>r</w:t>
            </w:r>
            <w:r w:rsidR="00C80A8D">
              <w:rPr>
                <w:color w:val="000000"/>
              </w:rPr>
              <w:t>attlesnake</w:t>
            </w:r>
          </w:p>
          <w:p w:rsidR="0097678B" w:rsidRDefault="0097678B">
            <w:pPr>
              <w:pStyle w:val="Header"/>
              <w:tabs>
                <w:tab w:val="clear" w:pos="4320"/>
                <w:tab w:val="clear" w:pos="8640"/>
              </w:tabs>
              <w:spacing w:after="120"/>
            </w:pPr>
          </w:p>
        </w:tc>
      </w:tr>
      <w:tr w:rsidR="00423CAC">
        <w:tc>
          <w:tcPr>
            <w:tcW w:w="2628" w:type="dxa"/>
          </w:tcPr>
          <w:p w:rsidR="00423CAC" w:rsidRDefault="00423CAC">
            <w:pPr>
              <w:rPr>
                <w:b/>
                <w:bCs/>
              </w:rPr>
            </w:pPr>
            <w:r>
              <w:rPr>
                <w:b/>
                <w:bCs/>
              </w:rPr>
              <w:t>Solutions or actions:</w:t>
            </w:r>
          </w:p>
        </w:tc>
        <w:tc>
          <w:tcPr>
            <w:tcW w:w="6948" w:type="dxa"/>
            <w:tcBorders>
              <w:top w:val="single" w:sz="4" w:space="0" w:color="auto"/>
              <w:bottom w:val="single" w:sz="4" w:space="0" w:color="auto"/>
            </w:tcBorders>
          </w:tcPr>
          <w:p w:rsidR="00423CAC" w:rsidRDefault="00423CAC" w:rsidP="00955F8B">
            <w:pPr>
              <w:pStyle w:val="BodyTextIndent2"/>
              <w:numPr>
                <w:ilvl w:val="0"/>
                <w:numId w:val="5"/>
              </w:numPr>
              <w:tabs>
                <w:tab w:val="clear" w:pos="720"/>
                <w:tab w:val="num" w:pos="342"/>
              </w:tabs>
              <w:ind w:left="342" w:hanging="342"/>
              <w:rPr>
                <w:i w:val="0"/>
                <w:iCs w:val="0"/>
              </w:rPr>
            </w:pPr>
            <w:r>
              <w:rPr>
                <w:i w:val="0"/>
                <w:iCs w:val="0"/>
              </w:rPr>
              <w:t xml:space="preserve">Advocate habitat protection </w:t>
            </w:r>
            <w:r w:rsidR="00955F8B">
              <w:rPr>
                <w:i w:val="0"/>
                <w:iCs w:val="0"/>
              </w:rPr>
              <w:t>and</w:t>
            </w:r>
            <w:r>
              <w:rPr>
                <w:i w:val="0"/>
                <w:iCs w:val="0"/>
              </w:rPr>
              <w:t xml:space="preserve"> minimize habitat impacts created by energy and industrial development activities.</w:t>
            </w:r>
          </w:p>
          <w:p w:rsidR="00423CAC" w:rsidRDefault="00955F8B" w:rsidP="00955F8B">
            <w:pPr>
              <w:pStyle w:val="BodyTextIndent2"/>
              <w:numPr>
                <w:ilvl w:val="0"/>
                <w:numId w:val="6"/>
              </w:numPr>
              <w:tabs>
                <w:tab w:val="clear" w:pos="720"/>
                <w:tab w:val="num" w:pos="342"/>
              </w:tabs>
              <w:ind w:left="342" w:hanging="342"/>
              <w:rPr>
                <w:i w:val="0"/>
                <w:iCs w:val="0"/>
              </w:rPr>
            </w:pPr>
            <w:r>
              <w:rPr>
                <w:i w:val="0"/>
                <w:iCs w:val="0"/>
              </w:rPr>
              <w:t>Promote</w:t>
            </w:r>
            <w:r w:rsidR="00423CAC">
              <w:rPr>
                <w:i w:val="0"/>
                <w:iCs w:val="0"/>
              </w:rPr>
              <w:t xml:space="preserve"> water management practices that improve fish habitat </w:t>
            </w:r>
          </w:p>
          <w:p w:rsidR="00423CAC" w:rsidRDefault="00423CAC" w:rsidP="00955F8B">
            <w:pPr>
              <w:pStyle w:val="BodyTextIndent2"/>
              <w:numPr>
                <w:ilvl w:val="0"/>
                <w:numId w:val="6"/>
              </w:numPr>
              <w:tabs>
                <w:tab w:val="clear" w:pos="720"/>
                <w:tab w:val="num" w:pos="342"/>
              </w:tabs>
              <w:ind w:left="342" w:hanging="342"/>
              <w:rPr>
                <w:i w:val="0"/>
                <w:iCs w:val="0"/>
              </w:rPr>
            </w:pPr>
            <w:r>
              <w:rPr>
                <w:i w:val="0"/>
                <w:iCs w:val="0"/>
              </w:rPr>
              <w:lastRenderedPageBreak/>
              <w:t xml:space="preserve">Promote livestock grazing management practices and other land use activities that </w:t>
            </w:r>
            <w:r w:rsidR="00955F8B">
              <w:rPr>
                <w:i w:val="0"/>
                <w:iCs w:val="0"/>
              </w:rPr>
              <w:t>result in</w:t>
            </w:r>
            <w:r>
              <w:rPr>
                <w:i w:val="0"/>
                <w:iCs w:val="0"/>
              </w:rPr>
              <w:t xml:space="preserve"> healthy riparian habitat and reduce excessive sediment yield into the river.</w:t>
            </w:r>
          </w:p>
          <w:p w:rsidR="00423CAC" w:rsidRDefault="00955F8B" w:rsidP="00955F8B">
            <w:pPr>
              <w:pStyle w:val="Header"/>
              <w:numPr>
                <w:ilvl w:val="0"/>
                <w:numId w:val="6"/>
              </w:numPr>
              <w:tabs>
                <w:tab w:val="clear" w:pos="720"/>
                <w:tab w:val="clear" w:pos="4320"/>
                <w:tab w:val="clear" w:pos="8640"/>
                <w:tab w:val="num" w:pos="342"/>
              </w:tabs>
              <w:spacing w:after="120"/>
              <w:ind w:left="342" w:hanging="342"/>
            </w:pPr>
            <w:r>
              <w:t>C</w:t>
            </w:r>
            <w:r w:rsidR="00423CAC">
              <w:t>onstruct experimental instream rock sill structures to improve pool habitat refuge for native fish.</w:t>
            </w:r>
          </w:p>
        </w:tc>
      </w:tr>
      <w:tr w:rsidR="00423CAC">
        <w:tc>
          <w:tcPr>
            <w:tcW w:w="2628" w:type="dxa"/>
          </w:tcPr>
          <w:p w:rsidR="00423CAC" w:rsidRDefault="00423CAC">
            <w:pPr>
              <w:rPr>
                <w:b/>
                <w:bCs/>
              </w:rPr>
            </w:pPr>
            <w:r>
              <w:rPr>
                <w:b/>
                <w:bCs/>
              </w:rPr>
              <w:lastRenderedPageBreak/>
              <w:t>Additional Information:</w:t>
            </w:r>
          </w:p>
        </w:tc>
        <w:tc>
          <w:tcPr>
            <w:tcW w:w="6948" w:type="dxa"/>
            <w:tcBorders>
              <w:top w:val="single" w:sz="4" w:space="0" w:color="auto"/>
              <w:bottom w:val="single" w:sz="2" w:space="0" w:color="auto"/>
            </w:tcBorders>
          </w:tcPr>
          <w:p w:rsidR="00423CAC" w:rsidRDefault="00955F8B" w:rsidP="00955F8B">
            <w:pPr>
              <w:pStyle w:val="Header"/>
              <w:tabs>
                <w:tab w:val="clear" w:pos="4320"/>
                <w:tab w:val="clear" w:pos="8640"/>
              </w:tabs>
              <w:spacing w:after="120"/>
            </w:pPr>
            <w:r>
              <w:t xml:space="preserve">This section is a refuge for native non-game fish and is managed for native fish in particular roundtail chubs, flannelmouth suckers, and bluehead suckers.  </w:t>
            </w:r>
          </w:p>
        </w:tc>
      </w:tr>
      <w:tr w:rsidR="00423CAC">
        <w:tc>
          <w:tcPr>
            <w:tcW w:w="2628" w:type="dxa"/>
          </w:tcPr>
          <w:p w:rsidR="00423CAC" w:rsidRDefault="00423CAC">
            <w:pPr>
              <w:rPr>
                <w:b/>
                <w:bCs/>
              </w:rPr>
            </w:pPr>
            <w:r>
              <w:rPr>
                <w:b/>
                <w:bCs/>
              </w:rPr>
              <w:t>Land ownership and surface area:</w:t>
            </w:r>
          </w:p>
        </w:tc>
        <w:tc>
          <w:tcPr>
            <w:tcW w:w="6948" w:type="dxa"/>
            <w:tcBorders>
              <w:top w:val="single" w:sz="4" w:space="0" w:color="auto"/>
              <w:bottom w:val="single" w:sz="2" w:space="0" w:color="auto"/>
            </w:tcBorders>
          </w:tcPr>
          <w:p w:rsidR="00423CAC" w:rsidRPr="00C80A8D" w:rsidRDefault="00C80A8D" w:rsidP="00C80A8D">
            <w:pPr>
              <w:rPr>
                <w:color w:val="000000"/>
              </w:rPr>
            </w:pPr>
            <w:r>
              <w:rPr>
                <w:color w:val="000000"/>
              </w:rPr>
              <w:t xml:space="preserve">BLM: 13,444 ac (27%), </w:t>
            </w:r>
            <w:r>
              <w:rPr>
                <w:color w:val="000000"/>
              </w:rPr>
              <w:br/>
              <w:t xml:space="preserve">USFS: 137 ac (0%), </w:t>
            </w:r>
            <w:r>
              <w:rPr>
                <w:color w:val="000000"/>
              </w:rPr>
              <w:br/>
              <w:t xml:space="preserve">State: 7,581 ac (15%), </w:t>
            </w:r>
            <w:r>
              <w:rPr>
                <w:color w:val="000000"/>
              </w:rPr>
              <w:br/>
              <w:t xml:space="preserve">Private: 29,015 ac (58%), </w:t>
            </w:r>
            <w:r>
              <w:rPr>
                <w:color w:val="000000"/>
              </w:rPr>
              <w:br/>
              <w:t xml:space="preserve">Water: 15 ac (0%), </w:t>
            </w:r>
            <w:r>
              <w:rPr>
                <w:color w:val="000000"/>
              </w:rPr>
              <w:br/>
              <w:t>Total area: 50,192 ac</w:t>
            </w:r>
          </w:p>
        </w:tc>
      </w:tr>
    </w:tbl>
    <w:p w:rsidR="00423CAC" w:rsidRDefault="00423CAC">
      <w:pPr>
        <w:pStyle w:val="Header"/>
        <w:tabs>
          <w:tab w:val="clear" w:pos="4320"/>
          <w:tab w:val="clear" w:pos="8640"/>
        </w:tabs>
      </w:pPr>
    </w:p>
    <w:sectPr w:rsidR="00423CAC" w:rsidSect="0025617F">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244" w:rsidRDefault="003E4244" w:rsidP="00423CAC">
      <w:r>
        <w:separator/>
      </w:r>
    </w:p>
  </w:endnote>
  <w:endnote w:type="continuationSeparator" w:id="0">
    <w:p w:rsidR="003E4244" w:rsidRDefault="003E4244" w:rsidP="00423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244" w:rsidRDefault="003E4244" w:rsidP="00423CAC">
      <w:r>
        <w:separator/>
      </w:r>
    </w:p>
  </w:footnote>
  <w:footnote w:type="continuationSeparator" w:id="0">
    <w:p w:rsidR="003E4244" w:rsidRDefault="003E4244" w:rsidP="0042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AC" w:rsidRDefault="00423CAC">
    <w:pPr>
      <w:pStyle w:val="Header"/>
      <w:tabs>
        <w:tab w:val="clear" w:pos="8640"/>
        <w:tab w:val="right" w:pos="9360"/>
      </w:tabs>
      <w:rPr>
        <w:sz w:val="16"/>
      </w:rPr>
    </w:pPr>
    <w:r>
      <w:rPr>
        <w:b/>
        <w:bCs/>
      </w:rPr>
      <w:t>Wyoming Game and Fish Department</w:t>
    </w:r>
    <w:r>
      <w:rPr>
        <w:b/>
        <w:bCs/>
      </w:rPr>
      <w:tab/>
    </w:r>
    <w:r>
      <w:rPr>
        <w:b/>
        <w:bCs/>
      </w:rPr>
      <w:tab/>
    </w:r>
    <w:r>
      <w:rPr>
        <w:sz w:val="16"/>
      </w:rPr>
      <w:t xml:space="preserve">rev. </w:t>
    </w:r>
    <w:r w:rsidR="00A30428">
      <w:rPr>
        <w:sz w:val="16"/>
      </w:rPr>
      <w:t>10</w:t>
    </w:r>
    <w:r w:rsidR="0097678B">
      <w:rPr>
        <w:sz w:val="16"/>
      </w:rPr>
      <w:t>/1</w:t>
    </w:r>
    <w:r w:rsidR="00A30428">
      <w:rPr>
        <w:sz w:val="16"/>
      </w:rPr>
      <w:t>0</w:t>
    </w:r>
    <w:r w:rsidR="0097678B">
      <w:rPr>
        <w:sz w:val="16"/>
      </w:rPr>
      <w:t>/2014</w:t>
    </w:r>
  </w:p>
  <w:p w:rsidR="00423CAC" w:rsidRDefault="00423CAC">
    <w:pPr>
      <w:pStyle w:val="Header"/>
      <w:rPr>
        <w:b/>
        <w:bCs/>
      </w:rPr>
    </w:pPr>
    <w:r>
      <w:rPr>
        <w:b/>
        <w:bCs/>
      </w:rPr>
      <w:t xml:space="preserve">Strategic Habitat Plan </w:t>
    </w:r>
  </w:p>
  <w:p w:rsidR="00423CAC" w:rsidRDefault="00423CAC">
    <w:pPr>
      <w:pStyle w:val="Header"/>
      <w:rPr>
        <w:b/>
        <w:bCs/>
      </w:rPr>
    </w:pPr>
  </w:p>
  <w:p w:rsidR="00423CAC" w:rsidRDefault="00423CAC">
    <w:pPr>
      <w:pStyle w:val="Header"/>
      <w:jc w:val="center"/>
      <w:rPr>
        <w:b/>
        <w:bCs/>
      </w:rPr>
    </w:pPr>
    <w:r>
      <w:rPr>
        <w:b/>
        <w:bCs/>
      </w:rPr>
      <w:t>Enhancement Habitat Area Narrative</w:t>
    </w:r>
  </w:p>
  <w:p w:rsidR="00423CAC" w:rsidRDefault="00423CAC">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8BC"/>
    <w:multiLevelType w:val="hybridMultilevel"/>
    <w:tmpl w:val="27962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F05A94"/>
    <w:multiLevelType w:val="hybridMultilevel"/>
    <w:tmpl w:val="4F7A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8F08B1"/>
    <w:multiLevelType w:val="hybridMultilevel"/>
    <w:tmpl w:val="63DC7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97678B"/>
    <w:rsid w:val="0025617F"/>
    <w:rsid w:val="002F57B3"/>
    <w:rsid w:val="003E4244"/>
    <w:rsid w:val="00423CAC"/>
    <w:rsid w:val="00955F8B"/>
    <w:rsid w:val="0097678B"/>
    <w:rsid w:val="00A30428"/>
    <w:rsid w:val="00BB0912"/>
    <w:rsid w:val="00C4708F"/>
    <w:rsid w:val="00C80A8D"/>
    <w:rsid w:val="00EA3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7F"/>
    <w:rPr>
      <w:sz w:val="24"/>
      <w:szCs w:val="24"/>
    </w:rPr>
  </w:style>
  <w:style w:type="paragraph" w:styleId="Heading1">
    <w:name w:val="heading 1"/>
    <w:basedOn w:val="Normal"/>
    <w:next w:val="Normal"/>
    <w:qFormat/>
    <w:rsid w:val="0025617F"/>
    <w:pPr>
      <w:keepNext/>
      <w:outlineLvl w:val="0"/>
    </w:pPr>
    <w:rPr>
      <w:b/>
      <w:bCs/>
    </w:rPr>
  </w:style>
  <w:style w:type="paragraph" w:styleId="Heading2">
    <w:name w:val="heading 2"/>
    <w:basedOn w:val="Normal"/>
    <w:next w:val="Normal"/>
    <w:qFormat/>
    <w:rsid w:val="0025617F"/>
    <w:pPr>
      <w:keepNext/>
      <w:outlineLvl w:val="1"/>
    </w:pPr>
    <w:rPr>
      <w:b/>
      <w:bCs/>
      <w:u w:val="single"/>
    </w:rPr>
  </w:style>
  <w:style w:type="paragraph" w:styleId="Heading3">
    <w:name w:val="heading 3"/>
    <w:basedOn w:val="Normal"/>
    <w:next w:val="Normal"/>
    <w:qFormat/>
    <w:rsid w:val="0025617F"/>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5617F"/>
    <w:pPr>
      <w:tabs>
        <w:tab w:val="center" w:pos="4320"/>
        <w:tab w:val="right" w:pos="8640"/>
      </w:tabs>
    </w:pPr>
  </w:style>
  <w:style w:type="paragraph" w:styleId="Footer">
    <w:name w:val="footer"/>
    <w:basedOn w:val="Normal"/>
    <w:semiHidden/>
    <w:rsid w:val="0025617F"/>
    <w:pPr>
      <w:tabs>
        <w:tab w:val="center" w:pos="4320"/>
        <w:tab w:val="right" w:pos="8640"/>
      </w:tabs>
    </w:pPr>
  </w:style>
  <w:style w:type="paragraph" w:styleId="BodyTextIndent">
    <w:name w:val="Body Text Indent"/>
    <w:basedOn w:val="Normal"/>
    <w:semiHidden/>
    <w:rsid w:val="0025617F"/>
    <w:pPr>
      <w:spacing w:after="120"/>
      <w:ind w:left="1440"/>
    </w:pPr>
  </w:style>
  <w:style w:type="character" w:styleId="CommentReference">
    <w:name w:val="annotation reference"/>
    <w:basedOn w:val="DefaultParagraphFont"/>
    <w:semiHidden/>
    <w:rsid w:val="0025617F"/>
    <w:rPr>
      <w:sz w:val="16"/>
      <w:szCs w:val="16"/>
    </w:rPr>
  </w:style>
  <w:style w:type="paragraph" w:styleId="CommentText">
    <w:name w:val="annotation text"/>
    <w:basedOn w:val="Normal"/>
    <w:semiHidden/>
    <w:rsid w:val="0025617F"/>
    <w:rPr>
      <w:sz w:val="20"/>
      <w:szCs w:val="20"/>
    </w:rPr>
  </w:style>
  <w:style w:type="paragraph" w:styleId="BodyTextIndent2">
    <w:name w:val="Body Text Indent 2"/>
    <w:basedOn w:val="Normal"/>
    <w:semiHidden/>
    <w:rsid w:val="0025617F"/>
    <w:pPr>
      <w:spacing w:before="120" w:after="120"/>
      <w:ind w:left="706"/>
    </w:pPr>
    <w:rPr>
      <w:i/>
      <w:iCs/>
    </w:rPr>
  </w:style>
</w:styles>
</file>

<file path=word/webSettings.xml><?xml version="1.0" encoding="utf-8"?>
<w:webSettings xmlns:r="http://schemas.openxmlformats.org/officeDocument/2006/relationships" xmlns:w="http://schemas.openxmlformats.org/wordprocessingml/2006/main">
  <w:divs>
    <w:div w:id="100957972">
      <w:bodyDiv w:val="1"/>
      <w:marLeft w:val="0"/>
      <w:marRight w:val="0"/>
      <w:marTop w:val="0"/>
      <w:marBottom w:val="0"/>
      <w:divBdr>
        <w:top w:val="none" w:sz="0" w:space="0" w:color="auto"/>
        <w:left w:val="none" w:sz="0" w:space="0" w:color="auto"/>
        <w:bottom w:val="none" w:sz="0" w:space="0" w:color="auto"/>
        <w:right w:val="none" w:sz="0" w:space="0" w:color="auto"/>
      </w:divBdr>
    </w:div>
    <w:div w:id="14625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pdey</cp:lastModifiedBy>
  <cp:revision>3</cp:revision>
  <cp:lastPrinted>2008-07-10T22:57:00Z</cp:lastPrinted>
  <dcterms:created xsi:type="dcterms:W3CDTF">2014-10-10T20:54:00Z</dcterms:created>
  <dcterms:modified xsi:type="dcterms:W3CDTF">2014-10-10T20:55:00Z</dcterms:modified>
</cp:coreProperties>
</file>