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628"/>
        <w:gridCol w:w="6948"/>
      </w:tblGrid>
      <w:tr w:rsidR="00AF4154">
        <w:tc>
          <w:tcPr>
            <w:tcW w:w="2628" w:type="dxa"/>
          </w:tcPr>
          <w:p w:rsidR="00AF4154" w:rsidRDefault="00AF415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Region: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AF4154" w:rsidRDefault="00AF4154">
            <w:pPr>
              <w:pStyle w:val="Heading1"/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Green River</w:t>
            </w:r>
          </w:p>
        </w:tc>
      </w:tr>
      <w:tr w:rsidR="00AF4154">
        <w:tc>
          <w:tcPr>
            <w:tcW w:w="2628" w:type="dxa"/>
          </w:tcPr>
          <w:p w:rsidR="00AF4154" w:rsidRDefault="00AF4154">
            <w:pPr>
              <w:rPr>
                <w:b/>
                <w:bCs/>
              </w:rPr>
            </w:pPr>
            <w:r>
              <w:rPr>
                <w:b/>
                <w:bCs/>
              </w:rPr>
              <w:t>Habitat Priority Area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AF4154" w:rsidRDefault="00AF4154">
            <w:r>
              <w:rPr>
                <w:color w:val="000000"/>
              </w:rPr>
              <w:t xml:space="preserve">Hell Canyon Creek </w:t>
            </w:r>
          </w:p>
          <w:p w:rsidR="00AF4154" w:rsidRDefault="00AF4154"/>
        </w:tc>
      </w:tr>
      <w:tr w:rsidR="00AF4154">
        <w:tc>
          <w:tcPr>
            <w:tcW w:w="2628" w:type="dxa"/>
          </w:tcPr>
          <w:p w:rsidR="00AF4154" w:rsidRDefault="00AF41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Habitat Area Type: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AF4154" w:rsidRDefault="00BD03D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AF415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 w:rsidR="00AF4154">
              <w:rPr>
                <w:b/>
                <w:bCs/>
              </w:rPr>
              <w:t xml:space="preserve"> Aquatic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15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AF4154">
              <w:rPr>
                <w:b/>
                <w:bCs/>
              </w:rPr>
              <w:t xml:space="preserve"> Terrestrial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154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AF4154">
              <w:rPr>
                <w:b/>
                <w:bCs/>
              </w:rPr>
              <w:t xml:space="preserve"> Combined</w:t>
            </w:r>
          </w:p>
          <w:p w:rsidR="00AF4154" w:rsidRDefault="00AF415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Stream, riparian, aspen, aspen, alder, mountain shrub</w:t>
            </w:r>
          </w:p>
        </w:tc>
      </w:tr>
      <w:tr w:rsidR="00AF4154">
        <w:tc>
          <w:tcPr>
            <w:tcW w:w="2628" w:type="dxa"/>
          </w:tcPr>
          <w:p w:rsidR="00AF4154" w:rsidRDefault="00AF4154">
            <w:pPr>
              <w:rPr>
                <w:b/>
                <w:bCs/>
              </w:rPr>
            </w:pPr>
            <w:r>
              <w:rPr>
                <w:b/>
                <w:bCs/>
              </w:rPr>
              <w:t>Habitat Values:</w:t>
            </w:r>
          </w:p>
          <w:p w:rsidR="00AF4154" w:rsidRDefault="00AF4154">
            <w:pPr>
              <w:rPr>
                <w:b/>
                <w:bCs/>
              </w:rPr>
            </w:pPr>
          </w:p>
          <w:p w:rsidR="00AF4154" w:rsidRDefault="00AF4154">
            <w:pPr>
              <w:rPr>
                <w:b/>
                <w:bCs/>
              </w:rPr>
            </w:pPr>
          </w:p>
          <w:p w:rsidR="00AF4154" w:rsidRDefault="00AF4154">
            <w:pPr>
              <w:rPr>
                <w:b/>
                <w:bCs/>
              </w:rPr>
            </w:pPr>
          </w:p>
          <w:p w:rsidR="00AF4154" w:rsidRDefault="00AF415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AF4154" w:rsidRDefault="00AF4154" w:rsidP="00F74E3F">
            <w:pPr>
              <w:pStyle w:val="BodyText2"/>
            </w:pPr>
            <w:r>
              <w:rPr>
                <w:b w:val="0"/>
                <w:bCs w:val="0"/>
                <w:i w:val="0"/>
                <w:iCs w:val="0"/>
              </w:rPr>
              <w:t>Upper Hell Canyon Creek provides habitat for a conservation population of genetically pure Colorado River cutthroat trout</w:t>
            </w:r>
            <w:r w:rsidR="00F74E3F">
              <w:rPr>
                <w:b w:val="0"/>
                <w:bCs w:val="0"/>
                <w:i w:val="0"/>
                <w:iCs w:val="0"/>
              </w:rPr>
              <w:t>; regenerating aspen and mountain shrub communities in response to a 2000 fire.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</w:tr>
      <w:tr w:rsidR="00AF4154">
        <w:tc>
          <w:tcPr>
            <w:tcW w:w="2628" w:type="dxa"/>
          </w:tcPr>
          <w:p w:rsidR="00AF4154" w:rsidRDefault="00AF4154">
            <w:r>
              <w:rPr>
                <w:b/>
                <w:bCs/>
              </w:rPr>
              <w:t>Reason Selected: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AF4154" w:rsidRDefault="00AF415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Upper Hell Canyon Creek provides habitat for a remnant conservation population of Colorado River cutthroat trout that warrants habitat protection.  </w:t>
            </w:r>
          </w:p>
        </w:tc>
      </w:tr>
      <w:tr w:rsidR="00AF4154">
        <w:tc>
          <w:tcPr>
            <w:tcW w:w="2628" w:type="dxa"/>
          </w:tcPr>
          <w:p w:rsidR="00AF4154" w:rsidRDefault="00AF415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Area Boundary Description: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AF4154" w:rsidRDefault="00AF415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 xml:space="preserve">The entire Hell Canyon Creek watershed portion of sixth level HUC Savery Creek 140500030403. </w:t>
            </w:r>
          </w:p>
        </w:tc>
      </w:tr>
      <w:tr w:rsidR="00AF4154">
        <w:tc>
          <w:tcPr>
            <w:tcW w:w="2628" w:type="dxa"/>
          </w:tcPr>
          <w:p w:rsidR="00253BE9" w:rsidRDefault="00253BE9" w:rsidP="00253B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Focal species or species assemblage(s) (limit 6): </w:t>
            </w:r>
          </w:p>
          <w:p w:rsidR="00AF4154" w:rsidRDefault="00AF415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AF4154" w:rsidRDefault="00AF415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  <w:p w:rsidR="00AF4154" w:rsidRDefault="00AF415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  <w:r>
              <w:t>Colorado River cutthroat trout (NSS2), boreal toad (NSS1), smooth green snake (NSS2)</w:t>
            </w:r>
            <w:r w:rsidR="00253BE9">
              <w:t xml:space="preserve">, </w:t>
            </w:r>
            <w:r>
              <w:t xml:space="preserve"> </w:t>
            </w:r>
            <w:r w:rsidR="00253BE9">
              <w:t>Boreal chorus frog (NSS4), northern leopard frog (NSS4)</w:t>
            </w:r>
          </w:p>
        </w:tc>
      </w:tr>
      <w:tr w:rsidR="00AF4154">
        <w:tc>
          <w:tcPr>
            <w:tcW w:w="2628" w:type="dxa"/>
          </w:tcPr>
          <w:p w:rsidR="00253BE9" w:rsidRDefault="00253BE9" w:rsidP="00253BE9">
            <w:pPr>
              <w:rPr>
                <w:b/>
                <w:bCs/>
              </w:rPr>
            </w:pPr>
            <w:r>
              <w:rPr>
                <w:b/>
                <w:bCs/>
              </w:rPr>
              <w:t>SWAP Tier 1       species:</w:t>
            </w:r>
          </w:p>
          <w:p w:rsidR="00AF4154" w:rsidRDefault="00AF4154">
            <w:pPr>
              <w:rPr>
                <w:b/>
                <w:bCs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8201D7" w:rsidRDefault="008201D7" w:rsidP="008201D7">
            <w:pPr>
              <w:rPr>
                <w:color w:val="000000"/>
              </w:rPr>
            </w:pPr>
            <w:r>
              <w:rPr>
                <w:color w:val="000000"/>
              </w:rPr>
              <w:t xml:space="preserve">Colorado River </w:t>
            </w:r>
            <w:r w:rsidR="00A76172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utthroat </w:t>
            </w:r>
            <w:r w:rsidR="00A76172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rout, </w:t>
            </w:r>
            <w:r w:rsidR="00A76172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lannelmouth </w:t>
            </w:r>
            <w:r w:rsidR="00A76172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ucker, </w:t>
            </w:r>
            <w:r w:rsidR="00A76172">
              <w:rPr>
                <w:color w:val="000000"/>
              </w:rPr>
              <w:t>b</w:t>
            </w:r>
            <w:r>
              <w:rPr>
                <w:color w:val="000000"/>
              </w:rPr>
              <w:t xml:space="preserve">oreal </w:t>
            </w:r>
            <w:r w:rsidR="00A76172">
              <w:rPr>
                <w:color w:val="000000"/>
              </w:rPr>
              <w:t>t</w:t>
            </w:r>
            <w:r>
              <w:rPr>
                <w:color w:val="000000"/>
              </w:rPr>
              <w:t>oad</w:t>
            </w:r>
          </w:p>
          <w:p w:rsidR="00AF4154" w:rsidRDefault="00AF4154" w:rsidP="00F74E3F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  <w:tr w:rsidR="00AF4154">
        <w:tc>
          <w:tcPr>
            <w:tcW w:w="2628" w:type="dxa"/>
          </w:tcPr>
          <w:p w:rsidR="00AF4154" w:rsidRDefault="00AF4154">
            <w:pPr>
              <w:rPr>
                <w:b/>
                <w:bCs/>
              </w:rPr>
            </w:pPr>
            <w:r>
              <w:rPr>
                <w:b/>
                <w:bCs/>
              </w:rPr>
              <w:t>Solutions or actions: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AF4154" w:rsidRDefault="00F74E3F" w:rsidP="00F74E3F">
            <w:pPr>
              <w:pStyle w:val="BodyTextIndent2"/>
              <w:numPr>
                <w:ilvl w:val="0"/>
                <w:numId w:val="11"/>
              </w:numPr>
              <w:tabs>
                <w:tab w:val="clear" w:pos="1080"/>
                <w:tab w:val="num" w:pos="792"/>
              </w:tabs>
              <w:ind w:left="34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Maintain a</w:t>
            </w:r>
            <w:r w:rsidR="00AF4154">
              <w:rPr>
                <w:i w:val="0"/>
                <w:iCs w:val="0"/>
              </w:rPr>
              <w:t xml:space="preserve"> fish passage barrier </w:t>
            </w:r>
            <w:r>
              <w:rPr>
                <w:i w:val="0"/>
                <w:iCs w:val="0"/>
              </w:rPr>
              <w:t xml:space="preserve">that </w:t>
            </w:r>
            <w:r w:rsidR="008D17F8">
              <w:rPr>
                <w:i w:val="0"/>
                <w:iCs w:val="0"/>
              </w:rPr>
              <w:t>was constructed during 2012</w:t>
            </w:r>
            <w:r w:rsidR="00AF4154">
              <w:rPr>
                <w:i w:val="0"/>
                <w:iCs w:val="0"/>
              </w:rPr>
              <w:t xml:space="preserve"> on private lands near the confluence with Savery Creek to prevent any upstream movement of non-native trout and maintain the genetic integrity of the CRC population</w:t>
            </w:r>
          </w:p>
          <w:p w:rsidR="00AF4154" w:rsidRDefault="00F74E3F" w:rsidP="00F74E3F">
            <w:pPr>
              <w:pStyle w:val="BodyTextIndent2"/>
              <w:numPr>
                <w:ilvl w:val="0"/>
                <w:numId w:val="11"/>
              </w:numPr>
              <w:tabs>
                <w:tab w:val="clear" w:pos="1080"/>
                <w:tab w:val="num" w:pos="792"/>
              </w:tabs>
              <w:ind w:left="34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Promote </w:t>
            </w:r>
            <w:r w:rsidR="00AF4154">
              <w:rPr>
                <w:i w:val="0"/>
                <w:iCs w:val="0"/>
              </w:rPr>
              <w:t xml:space="preserve">aspen community restoration </w:t>
            </w:r>
          </w:p>
          <w:p w:rsidR="00AF4154" w:rsidRDefault="00AF4154" w:rsidP="00F74E3F">
            <w:pPr>
              <w:pStyle w:val="Header"/>
              <w:numPr>
                <w:ilvl w:val="0"/>
                <w:numId w:val="11"/>
              </w:numPr>
              <w:tabs>
                <w:tab w:val="clear" w:pos="1080"/>
                <w:tab w:val="clear" w:pos="4320"/>
                <w:tab w:val="clear" w:pos="8640"/>
                <w:tab w:val="num" w:pos="792"/>
              </w:tabs>
              <w:spacing w:after="120"/>
              <w:ind w:left="342"/>
            </w:pPr>
            <w:r>
              <w:t>Advocate sound livestock grazing practices</w:t>
            </w:r>
          </w:p>
        </w:tc>
      </w:tr>
      <w:tr w:rsidR="00AF4154">
        <w:tc>
          <w:tcPr>
            <w:tcW w:w="2628" w:type="dxa"/>
          </w:tcPr>
          <w:p w:rsidR="00AF4154" w:rsidRDefault="00AF4154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AF4154" w:rsidRDefault="00AF4154">
            <w:pPr>
              <w:pStyle w:val="Header"/>
              <w:tabs>
                <w:tab w:val="clear" w:pos="4320"/>
                <w:tab w:val="clear" w:pos="8640"/>
              </w:tabs>
              <w:spacing w:after="120"/>
            </w:pPr>
          </w:p>
        </w:tc>
      </w:tr>
      <w:tr w:rsidR="00AF4154">
        <w:tc>
          <w:tcPr>
            <w:tcW w:w="2628" w:type="dxa"/>
          </w:tcPr>
          <w:p w:rsidR="00AF4154" w:rsidRDefault="00AF4154">
            <w:pPr>
              <w:rPr>
                <w:b/>
                <w:bCs/>
              </w:rPr>
            </w:pPr>
            <w:r>
              <w:rPr>
                <w:b/>
                <w:bCs/>
              </w:rPr>
              <w:t>Land ownership and surface area: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2" w:space="0" w:color="auto"/>
            </w:tcBorders>
          </w:tcPr>
          <w:p w:rsidR="00AF4154" w:rsidRPr="008201D7" w:rsidRDefault="008201D7" w:rsidP="008201D7">
            <w:pPr>
              <w:rPr>
                <w:color w:val="000000"/>
              </w:rPr>
            </w:pPr>
            <w:r>
              <w:rPr>
                <w:color w:val="000000"/>
              </w:rPr>
              <w:t xml:space="preserve">BLM: 1,083 ac (19%), </w:t>
            </w:r>
            <w:r>
              <w:rPr>
                <w:color w:val="000000"/>
              </w:rPr>
              <w:br/>
              <w:t xml:space="preserve">USFS: 2,188 ac (38%), </w:t>
            </w:r>
            <w:r>
              <w:rPr>
                <w:color w:val="000000"/>
              </w:rPr>
              <w:br/>
              <w:t xml:space="preserve">State: 0 ac (0%), </w:t>
            </w:r>
            <w:r>
              <w:rPr>
                <w:color w:val="000000"/>
              </w:rPr>
              <w:br/>
              <w:t xml:space="preserve">Private: 2,447 ac (43%), </w:t>
            </w:r>
            <w:r>
              <w:rPr>
                <w:color w:val="000000"/>
              </w:rPr>
              <w:br/>
              <w:t>Total area: 5,718 ac</w:t>
            </w:r>
          </w:p>
        </w:tc>
      </w:tr>
    </w:tbl>
    <w:p w:rsidR="00AF4154" w:rsidRDefault="00AF4154">
      <w:pPr>
        <w:pStyle w:val="Header"/>
        <w:tabs>
          <w:tab w:val="clear" w:pos="4320"/>
          <w:tab w:val="clear" w:pos="8640"/>
        </w:tabs>
      </w:pPr>
    </w:p>
    <w:sectPr w:rsidR="00AF4154" w:rsidSect="00A32462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F2" w:rsidRDefault="008910F2" w:rsidP="00AF4154">
      <w:r>
        <w:separator/>
      </w:r>
    </w:p>
  </w:endnote>
  <w:endnote w:type="continuationSeparator" w:id="0">
    <w:p w:rsidR="008910F2" w:rsidRDefault="008910F2" w:rsidP="00AF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F2" w:rsidRDefault="008910F2" w:rsidP="00AF4154">
      <w:r>
        <w:separator/>
      </w:r>
    </w:p>
  </w:footnote>
  <w:footnote w:type="continuationSeparator" w:id="0">
    <w:p w:rsidR="008910F2" w:rsidRDefault="008910F2" w:rsidP="00AF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54" w:rsidRDefault="00AF4154">
    <w:pPr>
      <w:pStyle w:val="Header"/>
      <w:tabs>
        <w:tab w:val="clear" w:pos="8640"/>
        <w:tab w:val="right" w:pos="9360"/>
      </w:tabs>
      <w:rPr>
        <w:sz w:val="16"/>
      </w:rPr>
    </w:pPr>
    <w:r>
      <w:rPr>
        <w:b/>
        <w:bCs/>
      </w:rPr>
      <w:t>Wyoming Game and Fish Department</w:t>
    </w:r>
    <w:r>
      <w:rPr>
        <w:b/>
        <w:bCs/>
      </w:rPr>
      <w:tab/>
    </w:r>
    <w:r>
      <w:rPr>
        <w:b/>
        <w:bCs/>
      </w:rPr>
      <w:tab/>
    </w:r>
    <w:r>
      <w:rPr>
        <w:sz w:val="16"/>
      </w:rPr>
      <w:t xml:space="preserve">rev. </w:t>
    </w:r>
    <w:r w:rsidR="00A76172">
      <w:rPr>
        <w:sz w:val="16"/>
      </w:rPr>
      <w:t>10</w:t>
    </w:r>
    <w:r w:rsidR="00253BE9">
      <w:rPr>
        <w:sz w:val="16"/>
      </w:rPr>
      <w:t>/</w:t>
    </w:r>
    <w:r w:rsidR="00A76172">
      <w:rPr>
        <w:sz w:val="16"/>
      </w:rPr>
      <w:t>10</w:t>
    </w:r>
    <w:r w:rsidR="00253BE9">
      <w:rPr>
        <w:sz w:val="16"/>
      </w:rPr>
      <w:t>/2014</w:t>
    </w:r>
    <w:r>
      <w:rPr>
        <w:sz w:val="16"/>
      </w:rPr>
      <w:t xml:space="preserve"> </w:t>
    </w:r>
  </w:p>
  <w:p w:rsidR="00AF4154" w:rsidRDefault="00AF4154">
    <w:pPr>
      <w:pStyle w:val="Header"/>
      <w:rPr>
        <w:b/>
        <w:bCs/>
      </w:rPr>
    </w:pPr>
    <w:r>
      <w:rPr>
        <w:b/>
        <w:bCs/>
      </w:rPr>
      <w:t xml:space="preserve">Strategic Habitat Plan </w:t>
    </w:r>
  </w:p>
  <w:p w:rsidR="00AF4154" w:rsidRDefault="00AF4154">
    <w:pPr>
      <w:pStyle w:val="Header"/>
      <w:rPr>
        <w:b/>
        <w:bCs/>
      </w:rPr>
    </w:pPr>
  </w:p>
  <w:p w:rsidR="00AF4154" w:rsidRDefault="00AF4154">
    <w:pPr>
      <w:pStyle w:val="Header"/>
      <w:jc w:val="center"/>
      <w:rPr>
        <w:b/>
        <w:bCs/>
      </w:rPr>
    </w:pPr>
    <w:r>
      <w:rPr>
        <w:b/>
        <w:bCs/>
      </w:rPr>
      <w:t>Crucial Habitat Area Narrative</w:t>
    </w:r>
  </w:p>
  <w:p w:rsidR="00AF4154" w:rsidRDefault="00AF4154">
    <w:pPr>
      <w:pStyle w:val="Head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B57"/>
    <w:multiLevelType w:val="hybridMultilevel"/>
    <w:tmpl w:val="1E249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5054A"/>
    <w:multiLevelType w:val="hybridMultilevel"/>
    <w:tmpl w:val="3FB68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790ED7"/>
    <w:multiLevelType w:val="hybridMultilevel"/>
    <w:tmpl w:val="AB60F9B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7187F"/>
    <w:multiLevelType w:val="hybridMultilevel"/>
    <w:tmpl w:val="FAB814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68020A"/>
    <w:multiLevelType w:val="hybridMultilevel"/>
    <w:tmpl w:val="C26C5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421A4"/>
    <w:multiLevelType w:val="hybridMultilevel"/>
    <w:tmpl w:val="94CCC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72369"/>
    <w:multiLevelType w:val="hybridMultilevel"/>
    <w:tmpl w:val="4FCCA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8F16C8"/>
    <w:multiLevelType w:val="hybridMultilevel"/>
    <w:tmpl w:val="67EC5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6D65BA"/>
    <w:multiLevelType w:val="hybridMultilevel"/>
    <w:tmpl w:val="19F2AB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F08B1"/>
    <w:multiLevelType w:val="hybridMultilevel"/>
    <w:tmpl w:val="63DC7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B7518"/>
    <w:multiLevelType w:val="hybridMultilevel"/>
    <w:tmpl w:val="E3DE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BE9"/>
    <w:rsid w:val="000C393F"/>
    <w:rsid w:val="00253BE9"/>
    <w:rsid w:val="008201D7"/>
    <w:rsid w:val="008910F2"/>
    <w:rsid w:val="008D17F8"/>
    <w:rsid w:val="009A7CF1"/>
    <w:rsid w:val="00A32462"/>
    <w:rsid w:val="00A76172"/>
    <w:rsid w:val="00AF4154"/>
    <w:rsid w:val="00B91E15"/>
    <w:rsid w:val="00BD03DB"/>
    <w:rsid w:val="00C36615"/>
    <w:rsid w:val="00F7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62"/>
    <w:rPr>
      <w:sz w:val="24"/>
      <w:szCs w:val="24"/>
    </w:rPr>
  </w:style>
  <w:style w:type="paragraph" w:styleId="Heading1">
    <w:name w:val="heading 1"/>
    <w:basedOn w:val="Normal"/>
    <w:next w:val="Normal"/>
    <w:qFormat/>
    <w:rsid w:val="00A324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3246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32462"/>
    <w:pPr>
      <w:keepNext/>
      <w:spacing w:before="120"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324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24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A32462"/>
    <w:pPr>
      <w:spacing w:after="120"/>
      <w:ind w:left="1440"/>
    </w:pPr>
  </w:style>
  <w:style w:type="character" w:styleId="CommentReference">
    <w:name w:val="annotation reference"/>
    <w:basedOn w:val="DefaultParagraphFont"/>
    <w:semiHidden/>
    <w:rsid w:val="00A32462"/>
    <w:rPr>
      <w:sz w:val="16"/>
      <w:szCs w:val="16"/>
    </w:rPr>
  </w:style>
  <w:style w:type="paragraph" w:styleId="CommentText">
    <w:name w:val="annotation text"/>
    <w:basedOn w:val="Normal"/>
    <w:semiHidden/>
    <w:rsid w:val="00A32462"/>
    <w:rPr>
      <w:sz w:val="20"/>
      <w:szCs w:val="20"/>
    </w:rPr>
  </w:style>
  <w:style w:type="paragraph" w:styleId="BodyTextIndent2">
    <w:name w:val="Body Text Indent 2"/>
    <w:basedOn w:val="Normal"/>
    <w:semiHidden/>
    <w:rsid w:val="00A32462"/>
    <w:pPr>
      <w:spacing w:before="120" w:after="120"/>
      <w:ind w:left="706"/>
    </w:pPr>
    <w:rPr>
      <w:i/>
      <w:iCs/>
    </w:rPr>
  </w:style>
  <w:style w:type="paragraph" w:styleId="BodyText2">
    <w:name w:val="Body Text 2"/>
    <w:basedOn w:val="Normal"/>
    <w:semiHidden/>
    <w:rsid w:val="00A32462"/>
    <w:rPr>
      <w:b/>
      <w:bCs/>
      <w:i/>
      <w:iCs/>
    </w:rPr>
  </w:style>
  <w:style w:type="paragraph" w:styleId="List">
    <w:name w:val="List"/>
    <w:basedOn w:val="Normal"/>
    <w:semiHidden/>
    <w:rsid w:val="00A32462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Region:_________________________________________</vt:lpstr>
    </vt:vector>
  </TitlesOfParts>
  <Company>Wyoming Game &amp; Fish Dept.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Region:_________________________________________</dc:title>
  <dc:creator>Bill Cowling</dc:creator>
  <cp:lastModifiedBy>pdey</cp:lastModifiedBy>
  <cp:revision>3</cp:revision>
  <cp:lastPrinted>2008-07-10T22:57:00Z</cp:lastPrinted>
  <dcterms:created xsi:type="dcterms:W3CDTF">2014-10-10T20:34:00Z</dcterms:created>
  <dcterms:modified xsi:type="dcterms:W3CDTF">2014-10-10T20:34:00Z</dcterms:modified>
</cp:coreProperties>
</file>