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WYOMING OUTDOOR HALL OF FAME 2022</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 FOR SELECTION </w:t>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STANDARDS FOR INDUCTION </w:t>
      </w:r>
      <w:r w:rsidDel="00000000" w:rsidR="00000000" w:rsidRPr="00000000">
        <w:rPr>
          <w:rFonts w:ascii="Arial" w:cs="Arial" w:eastAsia="Arial" w:hAnsi="Arial"/>
          <w:sz w:val="24"/>
          <w:szCs w:val="24"/>
          <w:rtl w:val="0"/>
        </w:rPr>
        <w:t xml:space="preserve">&amp; </w:t>
      </w:r>
      <w:r w:rsidDel="00000000" w:rsidR="00000000" w:rsidRPr="00000000">
        <w:rPr>
          <w:rFonts w:ascii="Arial" w:cs="Arial" w:eastAsia="Arial" w:hAnsi="Arial"/>
          <w:b w:val="1"/>
          <w:sz w:val="24"/>
          <w:szCs w:val="24"/>
          <w:rtl w:val="0"/>
        </w:rPr>
        <w:t xml:space="preserve">NOMINATION FORM </w:t>
      </w:r>
    </w:p>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Inductee Nominations </w:t>
      </w:r>
      <w:r w:rsidDel="00000000" w:rsidR="00000000" w:rsidRPr="00000000">
        <w:rPr>
          <w:rtl w:val="0"/>
        </w:rPr>
      </w:r>
    </w:p>
    <w:p w:rsidR="00000000" w:rsidDel="00000000" w:rsidP="00000000" w:rsidRDefault="00000000" w:rsidRPr="00000000" w14:paraId="00000007">
      <w:pPr>
        <w:spacing w:after="0" w:lineRule="auto"/>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An individual can be nominated for induction into the Wyoming Outdoor Hall of Fame by any organization or individual. Nominations will be accepted until December 1, 2021. </w:t>
      </w: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Standards for Induction </w:t>
      </w:r>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represents standards for induction into the Wyoming Outdoor Hall of Fame. The Selection Committee shall use these standards when making inductee selections, but shall not be limited to only these standards: </w:t>
      </w:r>
    </w:p>
    <w:p w:rsidR="00000000" w:rsidDel="00000000" w:rsidP="00000000" w:rsidRDefault="00000000" w:rsidRPr="00000000" w14:paraId="0000000B">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jc w:val="both"/>
        <w:rPr>
          <w:sz w:val="20"/>
          <w:szCs w:val="20"/>
        </w:rPr>
      </w:pPr>
      <w:r w:rsidDel="00000000" w:rsidR="00000000" w:rsidRPr="00000000">
        <w:rPr>
          <w:rFonts w:ascii="Arial" w:cs="Arial" w:eastAsia="Arial" w:hAnsi="Arial"/>
          <w:sz w:val="20"/>
          <w:szCs w:val="20"/>
          <w:rtl w:val="0"/>
        </w:rPr>
        <w:t xml:space="preserve">Whether the nominee’s contribution was of such to have statewide, inter-state or national significance; </w:t>
      </w: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jc w:val="both"/>
        <w:rPr>
          <w:sz w:val="20"/>
          <w:szCs w:val="20"/>
        </w:rPr>
      </w:pPr>
      <w:r w:rsidDel="00000000" w:rsidR="00000000" w:rsidRPr="00000000">
        <w:rPr>
          <w:rFonts w:ascii="Arial" w:cs="Arial" w:eastAsia="Arial" w:hAnsi="Arial"/>
          <w:sz w:val="20"/>
          <w:szCs w:val="20"/>
          <w:rtl w:val="0"/>
        </w:rPr>
        <w:t xml:space="preserve">Whether the nominee’s contribution affected a wide range of natural resources and their use; </w:t>
      </w: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360"/>
        <w:jc w:val="both"/>
        <w:rPr>
          <w:sz w:val="20"/>
          <w:szCs w:val="20"/>
        </w:rPr>
      </w:pPr>
      <w:r w:rsidDel="00000000" w:rsidR="00000000" w:rsidRPr="00000000">
        <w:rPr>
          <w:rFonts w:ascii="Arial" w:cs="Arial" w:eastAsia="Arial" w:hAnsi="Arial"/>
          <w:sz w:val="20"/>
          <w:szCs w:val="20"/>
          <w:rtl w:val="0"/>
        </w:rPr>
        <w:t xml:space="preserve">Whether the nominee’s contributions were made in a manner that will enable them to be measured in the context of past inductee or nominee contributions, and in the historical setting of the time in which he or she lived or lives; </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jc w:val="both"/>
        <w:rPr>
          <w:sz w:val="20"/>
          <w:szCs w:val="20"/>
        </w:rPr>
      </w:pPr>
      <w:r w:rsidDel="00000000" w:rsidR="00000000" w:rsidRPr="00000000">
        <w:rPr>
          <w:rFonts w:ascii="Arial" w:cs="Arial" w:eastAsia="Arial" w:hAnsi="Arial"/>
          <w:sz w:val="20"/>
          <w:szCs w:val="20"/>
          <w:rtl w:val="0"/>
        </w:rPr>
        <w:t xml:space="preserve">The nominee must have influenced conservation and/or outdoor heritage in Wyoming through a sustained and outstanding contribution during the course of their employment, or through volunteer efforts, in at least one - and preferably several - of the following areas: </w:t>
      </w:r>
      <w:r w:rsidDel="00000000" w:rsidR="00000000" w:rsidRPr="00000000">
        <w:rPr>
          <w:rtl w:val="0"/>
        </w:rPr>
      </w:r>
    </w:p>
    <w:p w:rsidR="00000000" w:rsidDel="00000000" w:rsidP="00000000" w:rsidRDefault="00000000" w:rsidRPr="00000000" w14:paraId="00000010">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Environmental law enforcement </w:t>
      </w:r>
    </w:p>
    <w:p w:rsidR="00000000" w:rsidDel="00000000" w:rsidP="00000000" w:rsidRDefault="00000000" w:rsidRPr="00000000" w14:paraId="00000011">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Applied resource management </w:t>
      </w:r>
    </w:p>
    <w:p w:rsidR="00000000" w:rsidDel="00000000" w:rsidP="00000000" w:rsidRDefault="00000000" w:rsidRPr="00000000" w14:paraId="00000012">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Conservation education </w:t>
      </w:r>
    </w:p>
    <w:p w:rsidR="00000000" w:rsidDel="00000000" w:rsidP="00000000" w:rsidRDefault="00000000" w:rsidRPr="00000000" w14:paraId="00000013">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Conservation policy formation, legislation and public leadership </w:t>
      </w:r>
    </w:p>
    <w:p w:rsidR="00000000" w:rsidDel="00000000" w:rsidP="00000000" w:rsidRDefault="00000000" w:rsidRPr="00000000" w14:paraId="00000014">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Conservation-oriented research </w:t>
      </w:r>
    </w:p>
    <w:p w:rsidR="00000000" w:rsidDel="00000000" w:rsidP="00000000" w:rsidRDefault="00000000" w:rsidRPr="00000000" w14:paraId="00000015">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Conservation literature, art or journalism </w:t>
      </w:r>
    </w:p>
    <w:p w:rsidR="00000000" w:rsidDel="00000000" w:rsidP="00000000" w:rsidRDefault="00000000" w:rsidRPr="00000000" w14:paraId="00000016">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Contributions to outdoor heritage</w:t>
      </w:r>
    </w:p>
    <w:p w:rsidR="00000000" w:rsidDel="00000000" w:rsidP="00000000" w:rsidRDefault="00000000" w:rsidRPr="00000000" w14:paraId="00000017">
      <w:pPr>
        <w:numPr>
          <w:ilvl w:val="0"/>
          <w:numId w:val="2"/>
        </w:numPr>
        <w:spacing w:after="0" w:lineRule="auto"/>
        <w:ind w:left="720" w:hanging="360"/>
        <w:jc w:val="both"/>
        <w:rPr>
          <w:sz w:val="20"/>
          <w:szCs w:val="20"/>
        </w:rPr>
      </w:pPr>
      <w:r w:rsidDel="00000000" w:rsidR="00000000" w:rsidRPr="00000000">
        <w:rPr>
          <w:rFonts w:ascii="Arial" w:cs="Arial" w:eastAsia="Arial" w:hAnsi="Arial"/>
          <w:sz w:val="20"/>
          <w:szCs w:val="20"/>
          <w:rtl w:val="0"/>
        </w:rPr>
        <w:t xml:space="preserve">If the nominee is a living person they shall be at a stage in his or her life that the contributions to conservation and outdoor heritage are undeniable, and their contributions are likely not to be impugned by any of their present or future endeavors. </w:t>
      </w: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Inductee Selection </w:t>
      </w: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The Director of the Wyoming Game and Fish Department is the Chair of the Selection Committee. The committee is appointed by the Chair and serve at the pleasure of the Chair. </w:t>
      </w:r>
      <w:r w:rsidDel="00000000" w:rsidR="00000000" w:rsidRPr="00000000">
        <w:rPr>
          <w:rFonts w:ascii="Arial" w:cs="Arial" w:eastAsia="Arial" w:hAnsi="Arial"/>
          <w:sz w:val="20"/>
          <w:szCs w:val="20"/>
          <w:rtl w:val="0"/>
        </w:rPr>
        <w:t xml:space="preserve">The Committee shall be comprised of individuals</w:t>
      </w:r>
      <w:r w:rsidDel="00000000" w:rsidR="00000000" w:rsidRPr="00000000">
        <w:rPr>
          <w:rFonts w:ascii="Arial" w:cs="Arial" w:eastAsia="Arial" w:hAnsi="Arial"/>
          <w:sz w:val="20"/>
          <w:szCs w:val="20"/>
          <w:highlight w:val="white"/>
          <w:rtl w:val="0"/>
        </w:rPr>
        <w:t xml:space="preserve"> from Game and Fish, outdoor and conservation organizations, and the community </w:t>
      </w:r>
      <w:r w:rsidDel="00000000" w:rsidR="00000000" w:rsidRPr="00000000">
        <w:rPr>
          <w:rFonts w:ascii="Arial" w:cs="Arial" w:eastAsia="Arial" w:hAnsi="Arial"/>
          <w:sz w:val="20"/>
          <w:szCs w:val="20"/>
          <w:rtl w:val="0"/>
        </w:rPr>
        <w:t xml:space="preserve">who have exhibited a long-term commitment to conservation in the State of Wyoming. Inductees shall be selected by the Committee. </w:t>
      </w:r>
    </w:p>
    <w:p w:rsidR="00000000" w:rsidDel="00000000" w:rsidP="00000000" w:rsidRDefault="00000000" w:rsidRPr="00000000" w14:paraId="0000001B">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8"/>
          <w:szCs w:val="28"/>
        </w:rPr>
      </w:pPr>
      <w:r w:rsidDel="00000000" w:rsidR="00000000" w:rsidRPr="00000000">
        <w:rPr>
          <w:rFonts w:ascii="Arial" w:cs="Arial" w:eastAsia="Arial" w:hAnsi="Arial"/>
          <w:sz w:val="20"/>
          <w:szCs w:val="20"/>
          <w:rtl w:val="0"/>
        </w:rPr>
        <w:t xml:space="preserve">The Committee will review all nominations submitted this year and prior years to make selections. The Committee’s decisions are final.</w:t>
      </w:r>
      <w:r w:rsidDel="00000000" w:rsidR="00000000" w:rsidRPr="00000000">
        <w:rPr>
          <w:rtl w:val="0"/>
        </w:rPr>
      </w:r>
    </w:p>
    <w:p w:rsidR="00000000" w:rsidDel="00000000" w:rsidP="00000000" w:rsidRDefault="00000000" w:rsidRPr="00000000" w14:paraId="0000001D">
      <w:pPr>
        <w:widowControl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submit</w:t>
      </w:r>
    </w:p>
    <w:p w:rsidR="00000000" w:rsidDel="00000000" w:rsidP="00000000" w:rsidRDefault="00000000" w:rsidRPr="00000000" w14:paraId="0000001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Mail this application AND the summary of accomplishments (described in application) to:</w:t>
      </w:r>
    </w:p>
    <w:p w:rsidR="00000000" w:rsidDel="00000000" w:rsidP="00000000" w:rsidRDefault="00000000" w:rsidRPr="00000000" w14:paraId="0000001F">
      <w:pPr>
        <w:spacing w:after="0" w:lineRule="auto"/>
        <w:ind w:left="360" w:righ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0">
      <w:pPr>
        <w:spacing w:after="0" w:lineRule="auto"/>
        <w:ind w:left="360" w:right="7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Wyoming Game and Fish Department</w:t>
      </w:r>
    </w:p>
    <w:p w:rsidR="00000000" w:rsidDel="00000000" w:rsidP="00000000" w:rsidRDefault="00000000" w:rsidRPr="00000000" w14:paraId="00000021">
      <w:pPr>
        <w:spacing w:after="0" w:lineRule="auto"/>
        <w:ind w:left="360" w:right="7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Wyoming Outdoor Hall of Fame</w:t>
      </w:r>
    </w:p>
    <w:p w:rsidR="00000000" w:rsidDel="00000000" w:rsidP="00000000" w:rsidRDefault="00000000" w:rsidRPr="00000000" w14:paraId="00000022">
      <w:pPr>
        <w:spacing w:after="0" w:lineRule="auto"/>
        <w:ind w:left="360" w:right="7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5400 Bishop Blvd., Cheyenne, WY 82006 </w:t>
      </w:r>
    </w:p>
    <w:p w:rsidR="00000000" w:rsidDel="00000000" w:rsidP="00000000" w:rsidRDefault="00000000" w:rsidRPr="00000000" w14:paraId="00000023">
      <w:pPr>
        <w:spacing w:after="0" w:lineRule="auto"/>
        <w:ind w:left="360" w:right="72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0" w:lineRule="auto"/>
        <w:ind w:left="360" w:right="720" w:firstLine="0"/>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You can also e-mail this form and with the summary of accomplishments to </w:t>
      </w:r>
      <w:hyperlink r:id="rId6">
        <w:r w:rsidDel="00000000" w:rsidR="00000000" w:rsidRPr="00000000">
          <w:rPr>
            <w:rFonts w:ascii="Arial" w:cs="Arial" w:eastAsia="Arial" w:hAnsi="Arial"/>
            <w:color w:val="1155cc"/>
            <w:sz w:val="20"/>
            <w:szCs w:val="20"/>
            <w:u w:val="single"/>
            <w:rtl w:val="0"/>
          </w:rPr>
          <w:t xml:space="preserve">meghan.lockwood@wyo.gov</w:t>
        </w:r>
      </w:hyperlink>
      <w:r w:rsidDel="00000000" w:rsidR="00000000" w:rsidRPr="00000000">
        <w:rPr>
          <w:rFonts w:ascii="Arial" w:cs="Arial" w:eastAsia="Arial" w:hAnsi="Arial"/>
          <w:sz w:val="20"/>
          <w:szCs w:val="20"/>
          <w:rtl w:val="0"/>
        </w:rPr>
        <w:t xml:space="preserve">. Photos will also be accepted with the nomination.</w:t>
      </w:r>
      <w:r w:rsidDel="00000000" w:rsidR="00000000" w:rsidRPr="00000000">
        <w:rPr>
          <w:rtl w:val="0"/>
        </w:rPr>
      </w:r>
    </w:p>
    <w:p w:rsidR="00000000" w:rsidDel="00000000" w:rsidP="00000000" w:rsidRDefault="00000000" w:rsidRPr="00000000" w14:paraId="00000025">
      <w:pPr>
        <w:widowControl w:val="0"/>
        <w:spacing w:after="0" w:lineRule="auto"/>
        <w:rPr>
          <w:rFonts w:ascii="Arial" w:cs="Arial" w:eastAsia="Arial" w:hAnsi="Arial"/>
          <w:b w:val="1"/>
          <w:sz w:val="28"/>
          <w:szCs w:val="28"/>
        </w:rPr>
        <w:sectPr>
          <w:pgSz w:h="15840" w:w="12240" w:orient="portrait"/>
          <w:pgMar w:bottom="677" w:top="720" w:left="720" w:right="720" w:header="0" w:footer="720"/>
          <w:pgNumType w:start="1"/>
        </w:sect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2020 Wyoming Outdoor Hall of Fame Nomination Form</w:t>
      </w:r>
      <w:r w:rsidDel="00000000" w:rsidR="00000000" w:rsidRPr="00000000">
        <w:rPr>
          <w:rtl w:val="0"/>
        </w:rPr>
      </w:r>
    </w:p>
    <w:p w:rsidR="00000000" w:rsidDel="00000000" w:rsidP="00000000" w:rsidRDefault="00000000" w:rsidRPr="00000000" w14:paraId="00000028">
      <w:pPr>
        <w:spacing w:after="0" w:line="240" w:lineRule="auto"/>
        <w:ind w:left="360" w:righ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Nominee information:</w:t>
      </w:r>
    </w:p>
    <w:p w:rsidR="00000000" w:rsidDel="00000000" w:rsidP="00000000" w:rsidRDefault="00000000" w:rsidRPr="00000000" w14:paraId="00000029">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17" name=""/>
                <a:graphic>
                  <a:graphicData uri="http://schemas.microsoft.com/office/word/2010/wordprocessingShape">
                    <wps:wsp>
                      <wps:cNvSpPr/>
                      <wps:cNvPr id="18" name="Shape 18"/>
                      <wps:spPr>
                        <a:xfrm>
                          <a:off x="2483738" y="3780000"/>
                          <a:ext cx="5724524" cy="0"/>
                        </a:xfrm>
                        <a:custGeom>
                          <a:rect b="b" l="l" r="r" t="t"/>
                          <a:pathLst>
                            <a:path extrusionOk="0" h="1" w="5724525">
                              <a:moveTo>
                                <a:pt x="0" y="0"/>
                              </a:moveTo>
                              <a:lnTo>
                                <a:pt x="57245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17"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5727700" cy="25400"/>
                        </a:xfrm>
                        <a:prstGeom prst="rect"/>
                        <a:ln/>
                      </pic:spPr>
                    </pic:pic>
                  </a:graphicData>
                </a:graphic>
              </wp:anchor>
            </w:drawing>
          </mc:Fallback>
        </mc:AlternateContent>
      </w:r>
    </w:p>
    <w:p w:rsidR="00000000" w:rsidDel="00000000" w:rsidP="00000000" w:rsidRDefault="00000000" w:rsidRPr="00000000" w14:paraId="0000002A">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if applicable: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101600</wp:posOffset>
                </wp:positionV>
                <wp:extent cx="4495800" cy="25400"/>
                <wp:effectExtent b="0" l="0" r="0" t="0"/>
                <wp:wrapNone/>
                <wp:docPr id="1" name=""/>
                <a:graphic>
                  <a:graphicData uri="http://schemas.microsoft.com/office/word/2010/wordprocessingShape">
                    <wps:wsp>
                      <wps:cNvSpPr/>
                      <wps:cNvPr id="2" name="Shape 2"/>
                      <wps:spPr>
                        <a:xfrm>
                          <a:off x="3102863" y="3780000"/>
                          <a:ext cx="4486274" cy="0"/>
                        </a:xfrm>
                        <a:custGeom>
                          <a:rect b="b" l="l" r="r" t="t"/>
                          <a:pathLst>
                            <a:path extrusionOk="0" h="1" w="4486275">
                              <a:moveTo>
                                <a:pt x="0" y="0"/>
                              </a:moveTo>
                              <a:lnTo>
                                <a:pt x="44862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101600</wp:posOffset>
                </wp:positionV>
                <wp:extent cx="4495800" cy="254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495800" cy="25400"/>
                        </a:xfrm>
                        <a:prstGeom prst="rect"/>
                        <a:ln/>
                      </pic:spPr>
                    </pic:pic>
                  </a:graphicData>
                </a:graphic>
              </wp:anchor>
            </w:drawing>
          </mc:Fallback>
        </mc:AlternateContent>
      </w:r>
    </w:p>
    <w:p w:rsidR="00000000" w:rsidDel="00000000" w:rsidP="00000000" w:rsidRDefault="00000000" w:rsidRPr="00000000" w14:paraId="0000002B">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and Email, if applicable: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4038600" cy="25400"/>
                <wp:effectExtent b="0" l="0" r="0" t="0"/>
                <wp:wrapNone/>
                <wp:docPr id="19" name=""/>
                <a:graphic>
                  <a:graphicData uri="http://schemas.microsoft.com/office/word/2010/wordprocessingShape">
                    <wps:wsp>
                      <wps:cNvSpPr/>
                      <wps:cNvPr id="20" name="Shape 20"/>
                      <wps:spPr>
                        <a:xfrm>
                          <a:off x="3331463" y="3780000"/>
                          <a:ext cx="4029074" cy="0"/>
                        </a:xfrm>
                        <a:custGeom>
                          <a:rect b="b" l="l" r="r" t="t"/>
                          <a:pathLst>
                            <a:path extrusionOk="0" h="1" w="4029075">
                              <a:moveTo>
                                <a:pt x="0" y="0"/>
                              </a:moveTo>
                              <a:lnTo>
                                <a:pt x="40290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4038600" cy="25400"/>
                <wp:effectExtent b="0" l="0" r="0" t="0"/>
                <wp:wrapNone/>
                <wp:docPr id="19"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4038600" cy="25400"/>
                        </a:xfrm>
                        <a:prstGeom prst="rect"/>
                        <a:ln/>
                      </pic:spPr>
                    </pic:pic>
                  </a:graphicData>
                </a:graphic>
              </wp:anchor>
            </w:drawing>
          </mc:Fallback>
        </mc:AlternateContent>
      </w:r>
    </w:p>
    <w:p w:rsidR="00000000" w:rsidDel="00000000" w:rsidP="00000000" w:rsidRDefault="00000000" w:rsidRPr="00000000" w14:paraId="0000002C">
      <w:pPr>
        <w:spacing w:after="0" w:line="240" w:lineRule="auto"/>
        <w:ind w:left="360" w:righ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40" w:lineRule="auto"/>
        <w:ind w:left="360" w:righ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Nominated by:</w:t>
      </w:r>
    </w:p>
    <w:p w:rsidR="00000000" w:rsidDel="00000000" w:rsidP="00000000" w:rsidRDefault="00000000" w:rsidRPr="00000000" w14:paraId="0000002E">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18" name=""/>
                <a:graphic>
                  <a:graphicData uri="http://schemas.microsoft.com/office/word/2010/wordprocessingShape">
                    <wps:wsp>
                      <wps:cNvSpPr/>
                      <wps:cNvPr id="19" name="Shape 19"/>
                      <wps:spPr>
                        <a:xfrm>
                          <a:off x="2483738" y="3780000"/>
                          <a:ext cx="5724524" cy="0"/>
                        </a:xfrm>
                        <a:custGeom>
                          <a:rect b="b" l="l" r="r" t="t"/>
                          <a:pathLst>
                            <a:path extrusionOk="0" h="1" w="5724525">
                              <a:moveTo>
                                <a:pt x="0" y="0"/>
                              </a:moveTo>
                              <a:lnTo>
                                <a:pt x="57245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18"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5727700" cy="25400"/>
                        </a:xfrm>
                        <a:prstGeom prst="rect"/>
                        <a:ln/>
                      </pic:spPr>
                    </pic:pic>
                  </a:graphicData>
                </a:graphic>
              </wp:anchor>
            </w:drawing>
          </mc:Fallback>
        </mc:AlternateContent>
      </w:r>
    </w:p>
    <w:p w:rsidR="00000000" w:rsidDel="00000000" w:rsidP="00000000" w:rsidRDefault="00000000" w:rsidRPr="00000000" w14:paraId="0000002F">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8" name=""/>
                <a:graphic>
                  <a:graphicData uri="http://schemas.microsoft.com/office/word/2010/wordprocessingShape">
                    <wps:wsp>
                      <wps:cNvSpPr/>
                      <wps:cNvPr id="9" name="Shape 9"/>
                      <wps:spPr>
                        <a:xfrm>
                          <a:off x="2745676" y="3780000"/>
                          <a:ext cx="5200649" cy="0"/>
                        </a:xfrm>
                        <a:custGeom>
                          <a:rect b="b" l="l" r="r" t="t"/>
                          <a:pathLst>
                            <a:path extrusionOk="0" h="1" w="5200650">
                              <a:moveTo>
                                <a:pt x="0" y="0"/>
                              </a:moveTo>
                              <a:lnTo>
                                <a:pt x="52006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207000" cy="25400"/>
                        </a:xfrm>
                        <a:prstGeom prst="rect"/>
                        <a:ln/>
                      </pic:spPr>
                    </pic:pic>
                  </a:graphicData>
                </a:graphic>
              </wp:anchor>
            </w:drawing>
          </mc:Fallback>
        </mc:AlternateContent>
      </w:r>
    </w:p>
    <w:p w:rsidR="00000000" w:rsidDel="00000000" w:rsidP="00000000" w:rsidRDefault="00000000" w:rsidRPr="00000000" w14:paraId="00000030">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and Email: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4737100" cy="25400"/>
                <wp:effectExtent b="0" l="0" r="0" t="0"/>
                <wp:wrapNone/>
                <wp:docPr id="12" name=""/>
                <a:graphic>
                  <a:graphicData uri="http://schemas.microsoft.com/office/word/2010/wordprocessingShape">
                    <wps:wsp>
                      <wps:cNvSpPr/>
                      <wps:cNvPr id="13" name="Shape 13"/>
                      <wps:spPr>
                        <a:xfrm>
                          <a:off x="2983801" y="3780000"/>
                          <a:ext cx="4724399" cy="0"/>
                        </a:xfrm>
                        <a:custGeom>
                          <a:rect b="b" l="l" r="r" t="t"/>
                          <a:pathLst>
                            <a:path extrusionOk="0" h="1" w="4724400">
                              <a:moveTo>
                                <a:pt x="0" y="0"/>
                              </a:moveTo>
                              <a:lnTo>
                                <a:pt x="4724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4737100" cy="25400"/>
                <wp:effectExtent b="0" l="0" r="0" t="0"/>
                <wp:wrapNone/>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4737100" cy="25400"/>
                        </a:xfrm>
                        <a:prstGeom prst="rect"/>
                        <a:ln/>
                      </pic:spPr>
                    </pic:pic>
                  </a:graphicData>
                </a:graphic>
              </wp:anchor>
            </w:drawing>
          </mc:Fallback>
        </mc:AlternateContent>
      </w:r>
    </w:p>
    <w:p w:rsidR="00000000" w:rsidDel="00000000" w:rsidP="00000000" w:rsidRDefault="00000000" w:rsidRPr="00000000" w14:paraId="00000031">
      <w:pPr>
        <w:spacing w:after="0" w:line="240" w:lineRule="auto"/>
        <w:ind w:left="360" w:righ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40" w:lineRule="auto"/>
        <w:ind w:left="360" w:righ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else may we contact with questions about this nominee?</w:t>
      </w:r>
    </w:p>
    <w:p w:rsidR="00000000" w:rsidDel="00000000" w:rsidP="00000000" w:rsidRDefault="00000000" w:rsidRPr="00000000" w14:paraId="00000033">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4" name=""/>
                <a:graphic>
                  <a:graphicData uri="http://schemas.microsoft.com/office/word/2010/wordprocessingShape">
                    <wps:wsp>
                      <wps:cNvSpPr/>
                      <wps:cNvPr id="5" name="Shape 5"/>
                      <wps:spPr>
                        <a:xfrm>
                          <a:off x="2483738" y="3780000"/>
                          <a:ext cx="5724524" cy="0"/>
                        </a:xfrm>
                        <a:custGeom>
                          <a:rect b="b" l="l" r="r" t="t"/>
                          <a:pathLst>
                            <a:path extrusionOk="0" h="1" w="5724525">
                              <a:moveTo>
                                <a:pt x="0" y="0"/>
                              </a:moveTo>
                              <a:lnTo>
                                <a:pt x="57245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727700" cy="25400"/>
                        </a:xfrm>
                        <a:prstGeom prst="rect"/>
                        <a:ln/>
                      </pic:spPr>
                    </pic:pic>
                  </a:graphicData>
                </a:graphic>
              </wp:anchor>
            </w:drawing>
          </mc:Fallback>
        </mc:AlternateContent>
      </w:r>
    </w:p>
    <w:p w:rsidR="00000000" w:rsidDel="00000000" w:rsidP="00000000" w:rsidRDefault="00000000" w:rsidRPr="00000000" w14:paraId="00000034">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20" name=""/>
                <a:graphic>
                  <a:graphicData uri="http://schemas.microsoft.com/office/word/2010/wordprocessingShape">
                    <wps:wsp>
                      <wps:cNvSpPr/>
                      <wps:cNvPr id="21" name="Shape 21"/>
                      <wps:spPr>
                        <a:xfrm>
                          <a:off x="2745676" y="3780000"/>
                          <a:ext cx="5200649" cy="0"/>
                        </a:xfrm>
                        <a:custGeom>
                          <a:rect b="b" l="l" r="r" t="t"/>
                          <a:pathLst>
                            <a:path extrusionOk="0" h="1" w="5200650">
                              <a:moveTo>
                                <a:pt x="0" y="0"/>
                              </a:moveTo>
                              <a:lnTo>
                                <a:pt x="52006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5207000" cy="25400"/>
                        </a:xfrm>
                        <a:prstGeom prst="rect"/>
                        <a:ln/>
                      </pic:spPr>
                    </pic:pic>
                  </a:graphicData>
                </a:graphic>
              </wp:anchor>
            </w:drawing>
          </mc:Fallback>
        </mc:AlternateContent>
      </w:r>
    </w:p>
    <w:p w:rsidR="00000000" w:rsidDel="00000000" w:rsidP="00000000" w:rsidRDefault="00000000" w:rsidRPr="00000000" w14:paraId="00000035">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and Email: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101600</wp:posOffset>
                </wp:positionV>
                <wp:extent cx="4737100" cy="25400"/>
                <wp:effectExtent b="0" l="0" r="0" t="0"/>
                <wp:wrapNone/>
                <wp:docPr id="14" name=""/>
                <a:graphic>
                  <a:graphicData uri="http://schemas.microsoft.com/office/word/2010/wordprocessingShape">
                    <wps:wsp>
                      <wps:cNvSpPr/>
                      <wps:cNvPr id="15" name="Shape 15"/>
                      <wps:spPr>
                        <a:xfrm>
                          <a:off x="2983801" y="3780000"/>
                          <a:ext cx="4724399" cy="0"/>
                        </a:xfrm>
                        <a:custGeom>
                          <a:rect b="b" l="l" r="r" t="t"/>
                          <a:pathLst>
                            <a:path extrusionOk="0" h="1" w="4724400">
                              <a:moveTo>
                                <a:pt x="0" y="0"/>
                              </a:moveTo>
                              <a:lnTo>
                                <a:pt x="4724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101600</wp:posOffset>
                </wp:positionV>
                <wp:extent cx="4737100" cy="25400"/>
                <wp:effectExtent b="0" l="0" r="0" t="0"/>
                <wp:wrapNone/>
                <wp:docPr id="14"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4737100" cy="25400"/>
                        </a:xfrm>
                        <a:prstGeom prst="rect"/>
                        <a:ln/>
                      </pic:spPr>
                    </pic:pic>
                  </a:graphicData>
                </a:graphic>
              </wp:anchor>
            </w:drawing>
          </mc:Fallback>
        </mc:AlternateContent>
      </w:r>
    </w:p>
    <w:p w:rsidR="00000000" w:rsidDel="00000000" w:rsidP="00000000" w:rsidRDefault="00000000" w:rsidRPr="00000000" w14:paraId="00000036">
      <w:pPr>
        <w:spacing w:after="0" w:line="240" w:lineRule="auto"/>
        <w:ind w:left="360" w:righ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40" w:lineRule="auto"/>
        <w:ind w:left="360" w:righ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can we contact for photos of the inductee for the inductee video, program, and press releases?</w:t>
      </w:r>
    </w:p>
    <w:p w:rsidR="00000000" w:rsidDel="00000000" w:rsidP="00000000" w:rsidRDefault="00000000" w:rsidRPr="00000000" w14:paraId="00000038">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21" name=""/>
                <a:graphic>
                  <a:graphicData uri="http://schemas.microsoft.com/office/word/2010/wordprocessingShape">
                    <wps:wsp>
                      <wps:cNvSpPr/>
                      <wps:cNvPr id="22" name="Shape 22"/>
                      <wps:spPr>
                        <a:xfrm>
                          <a:off x="2483738" y="3780000"/>
                          <a:ext cx="5724524" cy="0"/>
                        </a:xfrm>
                        <a:custGeom>
                          <a:rect b="b" l="l" r="r" t="t"/>
                          <a:pathLst>
                            <a:path extrusionOk="0" h="1" w="5724525">
                              <a:moveTo>
                                <a:pt x="0" y="0"/>
                              </a:moveTo>
                              <a:lnTo>
                                <a:pt x="57245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21"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5727700" cy="25400"/>
                        </a:xfrm>
                        <a:prstGeom prst="rect"/>
                        <a:ln/>
                      </pic:spPr>
                    </pic:pic>
                  </a:graphicData>
                </a:graphic>
              </wp:anchor>
            </w:drawing>
          </mc:Fallback>
        </mc:AlternateContent>
      </w:r>
    </w:p>
    <w:p w:rsidR="00000000" w:rsidDel="00000000" w:rsidP="00000000" w:rsidRDefault="00000000" w:rsidRPr="00000000" w14:paraId="00000039">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10" name=""/>
                <a:graphic>
                  <a:graphicData uri="http://schemas.microsoft.com/office/word/2010/wordprocessingShape">
                    <wps:wsp>
                      <wps:cNvSpPr/>
                      <wps:cNvPr id="11" name="Shape 11"/>
                      <wps:spPr>
                        <a:xfrm>
                          <a:off x="2745676" y="3780000"/>
                          <a:ext cx="5200649" cy="0"/>
                        </a:xfrm>
                        <a:custGeom>
                          <a:rect b="b" l="l" r="r" t="t"/>
                          <a:pathLst>
                            <a:path extrusionOk="0" h="1" w="5200650">
                              <a:moveTo>
                                <a:pt x="0" y="0"/>
                              </a:moveTo>
                              <a:lnTo>
                                <a:pt x="52006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10"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5207000" cy="25400"/>
                        </a:xfrm>
                        <a:prstGeom prst="rect"/>
                        <a:ln/>
                      </pic:spPr>
                    </pic:pic>
                  </a:graphicData>
                </a:graphic>
              </wp:anchor>
            </w:drawing>
          </mc:Fallback>
        </mc:AlternateContent>
      </w:r>
    </w:p>
    <w:p w:rsidR="00000000" w:rsidDel="00000000" w:rsidP="00000000" w:rsidRDefault="00000000" w:rsidRPr="00000000" w14:paraId="0000003A">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and Email: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4737100" cy="25400"/>
                <wp:effectExtent b="0" l="0" r="0" t="0"/>
                <wp:wrapNone/>
                <wp:docPr id="5" name=""/>
                <a:graphic>
                  <a:graphicData uri="http://schemas.microsoft.com/office/word/2010/wordprocessingShape">
                    <wps:wsp>
                      <wps:cNvSpPr/>
                      <wps:cNvPr id="6" name="Shape 6"/>
                      <wps:spPr>
                        <a:xfrm>
                          <a:off x="2983801" y="3780000"/>
                          <a:ext cx="4724399" cy="0"/>
                        </a:xfrm>
                        <a:custGeom>
                          <a:rect b="b" l="l" r="r" t="t"/>
                          <a:pathLst>
                            <a:path extrusionOk="0" h="1" w="4724400">
                              <a:moveTo>
                                <a:pt x="0" y="0"/>
                              </a:moveTo>
                              <a:lnTo>
                                <a:pt x="4724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4737100" cy="25400"/>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4737100" cy="25400"/>
                        </a:xfrm>
                        <a:prstGeom prst="rect"/>
                        <a:ln/>
                      </pic:spPr>
                    </pic:pic>
                  </a:graphicData>
                </a:graphic>
              </wp:anchor>
            </w:drawing>
          </mc:Fallback>
        </mc:AlternateContent>
      </w:r>
    </w:p>
    <w:p w:rsidR="00000000" w:rsidDel="00000000" w:rsidP="00000000" w:rsidRDefault="00000000" w:rsidRPr="00000000" w14:paraId="0000003B">
      <w:pPr>
        <w:spacing w:after="0" w:line="240" w:lineRule="auto"/>
        <w:ind w:left="360" w:right="720" w:firstLine="0"/>
        <w:rPr>
          <w:rFonts w:ascii="Arial" w:cs="Arial" w:eastAsia="Arial" w:hAnsi="Arial"/>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C">
      <w:pPr>
        <w:spacing w:after="0" w:line="240" w:lineRule="auto"/>
        <w:ind w:left="360" w:righ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on the nominee:</w:t>
      </w:r>
    </w:p>
    <w:p w:rsidR="00000000" w:rsidDel="00000000" w:rsidP="00000000" w:rsidRDefault="00000000" w:rsidRPr="00000000" w14:paraId="0000003D">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88900</wp:posOffset>
                </wp:positionV>
                <wp:extent cx="1612900" cy="25400"/>
                <wp:effectExtent b="0" l="0" r="0" t="0"/>
                <wp:wrapNone/>
                <wp:docPr id="15" name=""/>
                <a:graphic>
                  <a:graphicData uri="http://schemas.microsoft.com/office/word/2010/wordprocessingShape">
                    <wps:wsp>
                      <wps:cNvSpPr/>
                      <wps:cNvPr id="16" name="Shape 16"/>
                      <wps:spPr>
                        <a:xfrm>
                          <a:off x="4541138" y="3780000"/>
                          <a:ext cx="1609724" cy="0"/>
                        </a:xfrm>
                        <a:custGeom>
                          <a:rect b="b" l="l" r="r" t="t"/>
                          <a:pathLst>
                            <a:path extrusionOk="0" h="1" w="1609725">
                              <a:moveTo>
                                <a:pt x="0" y="0"/>
                              </a:moveTo>
                              <a:lnTo>
                                <a:pt x="16097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88900</wp:posOffset>
                </wp:positionV>
                <wp:extent cx="1612900" cy="25400"/>
                <wp:effectExtent b="0" l="0" r="0" t="0"/>
                <wp:wrapNone/>
                <wp:docPr id="1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612900" cy="25400"/>
                        </a:xfrm>
                        <a:prstGeom prst="rect"/>
                        <a:ln/>
                      </pic:spPr>
                    </pic:pic>
                  </a:graphicData>
                </a:graphic>
              </wp:anchor>
            </w:drawing>
          </mc:Fallback>
        </mc:AlternateContent>
      </w:r>
    </w:p>
    <w:p w:rsidR="00000000" w:rsidDel="00000000" w:rsidP="00000000" w:rsidRDefault="00000000" w:rsidRPr="00000000" w14:paraId="0000003E">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of Death, if being nominated posthumously: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101600</wp:posOffset>
                </wp:positionV>
                <wp:extent cx="3517900" cy="25400"/>
                <wp:effectExtent b="0" l="0" r="0" t="0"/>
                <wp:wrapNone/>
                <wp:docPr id="16" name=""/>
                <a:graphic>
                  <a:graphicData uri="http://schemas.microsoft.com/office/word/2010/wordprocessingShape">
                    <wps:wsp>
                      <wps:cNvSpPr/>
                      <wps:cNvPr id="17" name="Shape 17"/>
                      <wps:spPr>
                        <a:xfrm>
                          <a:off x="3588638" y="3780000"/>
                          <a:ext cx="3514724" cy="0"/>
                        </a:xfrm>
                        <a:custGeom>
                          <a:rect b="b" l="l" r="r" t="t"/>
                          <a:pathLst>
                            <a:path extrusionOk="0" h="1" w="3514725">
                              <a:moveTo>
                                <a:pt x="0" y="0"/>
                              </a:moveTo>
                              <a:lnTo>
                                <a:pt x="35147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101600</wp:posOffset>
                </wp:positionV>
                <wp:extent cx="3517900" cy="25400"/>
                <wp:effectExtent b="0" l="0" r="0" t="0"/>
                <wp:wrapNone/>
                <wp:docPr id="16"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3517900" cy="25400"/>
                        </a:xfrm>
                        <a:prstGeom prst="rect"/>
                        <a:ln/>
                      </pic:spPr>
                    </pic:pic>
                  </a:graphicData>
                </a:graphic>
              </wp:anchor>
            </w:drawing>
          </mc:Fallback>
        </mc:AlternateContent>
      </w:r>
    </w:p>
    <w:p w:rsidR="00000000" w:rsidDel="00000000" w:rsidP="00000000" w:rsidRDefault="00000000" w:rsidRPr="00000000" w14:paraId="0000003F">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Brief Life History: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101600</wp:posOffset>
                </wp:positionV>
                <wp:extent cx="5156200" cy="25400"/>
                <wp:effectExtent b="0" l="0" r="0" t="0"/>
                <wp:wrapNone/>
                <wp:docPr id="3" name=""/>
                <a:graphic>
                  <a:graphicData uri="http://schemas.microsoft.com/office/word/2010/wordprocessingShape">
                    <wps:wsp>
                      <wps:cNvSpPr/>
                      <wps:cNvPr id="4" name="Shape 4"/>
                      <wps:spPr>
                        <a:xfrm>
                          <a:off x="2774251" y="3780000"/>
                          <a:ext cx="5143499" cy="0"/>
                        </a:xfrm>
                        <a:custGeom>
                          <a:rect b="b" l="l" r="r" t="t"/>
                          <a:pathLst>
                            <a:path extrusionOk="0" h="1" w="5143500">
                              <a:moveTo>
                                <a:pt x="0" y="0"/>
                              </a:moveTo>
                              <a:lnTo>
                                <a:pt x="51435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101600</wp:posOffset>
                </wp:positionV>
                <wp:extent cx="5156200" cy="25400"/>
                <wp:effectExtent b="0" l="0" r="0" t="0"/>
                <wp:wrapNone/>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5156200" cy="25400"/>
                        </a:xfrm>
                        <a:prstGeom prst="rect"/>
                        <a:ln/>
                      </pic:spPr>
                    </pic:pic>
                  </a:graphicData>
                </a:graphic>
              </wp:anchor>
            </w:drawing>
          </mc:Fallback>
        </mc:AlternateContent>
      </w:r>
    </w:p>
    <w:p w:rsidR="00000000" w:rsidDel="00000000" w:rsidP="00000000" w:rsidRDefault="00000000" w:rsidRPr="00000000" w14:paraId="00000040">
      <w:pPr>
        <w:spacing w:after="0" w:line="240" w:lineRule="auto"/>
        <w:ind w:left="360" w:righ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7" name=""/>
                <a:graphic>
                  <a:graphicData uri="http://schemas.microsoft.com/office/word/2010/wordprocessingShape">
                    <wps:wsp>
                      <wps:cNvSpPr/>
                      <wps:cNvPr id="8" name="Shape 8"/>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7"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1">
      <w:pPr>
        <w:spacing w:after="0" w:line="240" w:lineRule="auto"/>
        <w:ind w:left="360" w:righ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13" name=""/>
                <a:graphic>
                  <a:graphicData uri="http://schemas.microsoft.com/office/word/2010/wordprocessingShape">
                    <wps:wsp>
                      <wps:cNvSpPr/>
                      <wps:cNvPr id="14" name="Shape 14"/>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13"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2">
      <w:pPr>
        <w:spacing w:after="0" w:line="240" w:lineRule="auto"/>
        <w:ind w:left="360" w:righ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2" name=""/>
                <a:graphic>
                  <a:graphicData uri="http://schemas.microsoft.com/office/word/2010/wordprocessingShape">
                    <wps:wsp>
                      <wps:cNvSpPr/>
                      <wps:cNvPr id="3" name="Shape 3"/>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3">
      <w:pPr>
        <w:spacing w:after="0" w:line="240" w:lineRule="auto"/>
        <w:ind w:left="360" w:righ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127000</wp:posOffset>
                </wp:positionV>
                <wp:extent cx="6146800" cy="25400"/>
                <wp:effectExtent b="0" l="0" r="0" t="0"/>
                <wp:wrapNone/>
                <wp:docPr id="22" name=""/>
                <a:graphic>
                  <a:graphicData uri="http://schemas.microsoft.com/office/word/2010/wordprocessingShape">
                    <wps:wsp>
                      <wps:cNvSpPr/>
                      <wps:cNvPr id="23" name="Shape 23"/>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127000</wp:posOffset>
                </wp:positionV>
                <wp:extent cx="6146800" cy="25400"/>
                <wp:effectExtent b="0" l="0" r="0" t="0"/>
                <wp:wrapNone/>
                <wp:docPr id="22"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4">
      <w:pPr>
        <w:spacing w:after="0" w:line="240" w:lineRule="auto"/>
        <w:ind w:left="360" w:righ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ind w:left="360" w:righ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6146800" cy="25400"/>
                <wp:effectExtent b="0" l="0" r="0" t="0"/>
                <wp:wrapNone/>
                <wp:docPr id="9" name=""/>
                <a:graphic>
                  <a:graphicData uri="http://schemas.microsoft.com/office/word/2010/wordprocessingShape">
                    <wps:wsp>
                      <wps:cNvSpPr/>
                      <wps:cNvPr id="10" name="Shape 10"/>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6146800" cy="25400"/>
                <wp:effectExtent b="0" l="0" r="0" t="0"/>
                <wp:wrapNone/>
                <wp:docPr id="9"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6">
      <w:pPr>
        <w:spacing w:after="0" w:line="240" w:lineRule="auto"/>
        <w:ind w:left="360" w:right="720" w:firstLine="0"/>
        <w:rPr>
          <w:rFonts w:ascii="Arial" w:cs="Arial" w:eastAsia="Arial" w:hAnsi="Arial"/>
          <w:sz w:val="20"/>
          <w:szCs w:val="2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6146800" cy="25400"/>
                <wp:effectExtent b="0" l="0" r="0" t="0"/>
                <wp:wrapNone/>
                <wp:docPr id="6" name=""/>
                <a:graphic>
                  <a:graphicData uri="http://schemas.microsoft.com/office/word/2010/wordprocessingShape">
                    <wps:wsp>
                      <wps:cNvSpPr/>
                      <wps:cNvPr id="7" name="Shape 7"/>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6146800" cy="25400"/>
                <wp:effectExtent b="0" l="0" r="0" t="0"/>
                <wp:wrapNone/>
                <wp:docPr id="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7">
      <w:pPr>
        <w:spacing w:after="0" w:line="240" w:lineRule="auto"/>
        <w:ind w:left="360" w:right="720" w:firstLine="0"/>
        <w:rPr>
          <w:rFonts w:ascii="Arial" w:cs="Arial" w:eastAsia="Arial" w:hAnsi="Arial"/>
          <w:sz w:val="20"/>
          <w:szCs w:val="2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12700</wp:posOffset>
                </wp:positionV>
                <wp:extent cx="6146800" cy="25400"/>
                <wp:effectExtent b="0" l="0" r="0" t="0"/>
                <wp:wrapNone/>
                <wp:docPr id="11" name=""/>
                <a:graphic>
                  <a:graphicData uri="http://schemas.microsoft.com/office/word/2010/wordprocessingShape">
                    <wps:wsp>
                      <wps:cNvSpPr/>
                      <wps:cNvPr id="12" name="Shape 12"/>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12700</wp:posOffset>
                </wp:positionV>
                <wp:extent cx="6146800" cy="2540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8">
      <w:pPr>
        <w:spacing w:after="0" w:line="240" w:lineRule="auto"/>
        <w:ind w:left="360" w:right="720" w:firstLine="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Accomplishments (to be attached) </w:t>
      </w:r>
    </w:p>
    <w:p w:rsidR="00000000" w:rsidDel="00000000" w:rsidP="00000000" w:rsidRDefault="00000000" w:rsidRPr="00000000" w14:paraId="00000049">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your summary, </w:t>
      </w:r>
      <w:r w:rsidDel="00000000" w:rsidR="00000000" w:rsidRPr="00000000">
        <w:rPr>
          <w:rFonts w:ascii="Arial" w:cs="Arial" w:eastAsia="Arial" w:hAnsi="Arial"/>
          <w:sz w:val="20"/>
          <w:szCs w:val="20"/>
          <w:u w:val="single"/>
          <w:rtl w:val="0"/>
        </w:rPr>
        <w:t xml:space="preserve">each</w:t>
      </w:r>
      <w:r w:rsidDel="00000000" w:rsidR="00000000" w:rsidRPr="00000000">
        <w:rPr>
          <w:rFonts w:ascii="Arial" w:cs="Arial" w:eastAsia="Arial" w:hAnsi="Arial"/>
          <w:sz w:val="20"/>
          <w:szCs w:val="20"/>
          <w:rtl w:val="0"/>
        </w:rPr>
        <w:t xml:space="preserve"> of the following standards for induction must be addressed with details:</w:t>
      </w:r>
    </w:p>
    <w:p w:rsidR="00000000" w:rsidDel="00000000" w:rsidP="00000000" w:rsidRDefault="00000000" w:rsidRPr="00000000" w14:paraId="0000004A">
      <w:pPr>
        <w:numPr>
          <w:ilvl w:val="0"/>
          <w:numId w:val="3"/>
        </w:numPr>
        <w:spacing w:after="0" w:before="0" w:line="240" w:lineRule="auto"/>
        <w:ind w:left="1260" w:right="720" w:hanging="360"/>
        <w:jc w:val="both"/>
        <w:rPr>
          <w:sz w:val="20"/>
          <w:szCs w:val="20"/>
        </w:rPr>
      </w:pPr>
      <w:r w:rsidDel="00000000" w:rsidR="00000000" w:rsidRPr="00000000">
        <w:rPr>
          <w:rFonts w:ascii="Arial" w:cs="Arial" w:eastAsia="Arial" w:hAnsi="Arial"/>
          <w:sz w:val="20"/>
          <w:szCs w:val="20"/>
          <w:rtl w:val="0"/>
        </w:rPr>
        <w:t xml:space="preserve">Describe the nominee’s contribution to wildlife that has statewide, inter-state or national significance.</w:t>
      </w:r>
      <w:r w:rsidDel="00000000" w:rsidR="00000000" w:rsidRPr="00000000">
        <w:rPr>
          <w:rtl w:val="0"/>
        </w:rPr>
      </w:r>
    </w:p>
    <w:p w:rsidR="00000000" w:rsidDel="00000000" w:rsidP="00000000" w:rsidRDefault="00000000" w:rsidRPr="00000000" w14:paraId="0000004B">
      <w:pPr>
        <w:numPr>
          <w:ilvl w:val="0"/>
          <w:numId w:val="3"/>
        </w:numPr>
        <w:spacing w:after="0" w:before="0" w:line="240" w:lineRule="auto"/>
        <w:ind w:left="1260" w:right="720" w:hanging="360"/>
        <w:jc w:val="both"/>
        <w:rPr>
          <w:sz w:val="20"/>
          <w:szCs w:val="20"/>
        </w:rPr>
      </w:pPr>
      <w:r w:rsidDel="00000000" w:rsidR="00000000" w:rsidRPr="00000000">
        <w:rPr>
          <w:rFonts w:ascii="Arial" w:cs="Arial" w:eastAsia="Arial" w:hAnsi="Arial"/>
          <w:sz w:val="20"/>
          <w:szCs w:val="20"/>
          <w:rtl w:val="0"/>
        </w:rPr>
        <w:t xml:space="preserve">Detail how the nominee’s contribution has affected a wide range of natural resources and their use. </w:t>
      </w:r>
      <w:r w:rsidDel="00000000" w:rsidR="00000000" w:rsidRPr="00000000">
        <w:rPr>
          <w:rtl w:val="0"/>
        </w:rPr>
      </w:r>
    </w:p>
    <w:p w:rsidR="00000000" w:rsidDel="00000000" w:rsidP="00000000" w:rsidRDefault="00000000" w:rsidRPr="00000000" w14:paraId="0000004C">
      <w:pPr>
        <w:numPr>
          <w:ilvl w:val="0"/>
          <w:numId w:val="3"/>
        </w:numPr>
        <w:spacing w:after="0" w:before="0" w:line="240" w:lineRule="auto"/>
        <w:ind w:left="1260" w:right="720" w:hanging="360"/>
        <w:jc w:val="both"/>
        <w:rPr>
          <w:sz w:val="20"/>
          <w:szCs w:val="20"/>
        </w:rPr>
      </w:pPr>
      <w:r w:rsidDel="00000000" w:rsidR="00000000" w:rsidRPr="00000000">
        <w:rPr>
          <w:rFonts w:ascii="Arial" w:cs="Arial" w:eastAsia="Arial" w:hAnsi="Arial"/>
          <w:sz w:val="20"/>
          <w:szCs w:val="20"/>
          <w:rtl w:val="0"/>
        </w:rPr>
        <w:t xml:space="preserve">Explain how the nominee’s contributions were made in a manner that will enable them to be measured in the context of past inductee or nominee contributions, and in the historical setting of the time in which he or she lived or lives?</w:t>
      </w:r>
      <w:r w:rsidDel="00000000" w:rsidR="00000000" w:rsidRPr="00000000">
        <w:rPr>
          <w:rtl w:val="0"/>
        </w:rPr>
      </w:r>
    </w:p>
    <w:p w:rsidR="00000000" w:rsidDel="00000000" w:rsidP="00000000" w:rsidRDefault="00000000" w:rsidRPr="00000000" w14:paraId="0000004D">
      <w:pPr>
        <w:numPr>
          <w:ilvl w:val="0"/>
          <w:numId w:val="3"/>
        </w:numPr>
        <w:spacing w:after="0" w:before="0" w:line="240" w:lineRule="auto"/>
        <w:ind w:left="1260" w:right="720" w:hanging="360"/>
        <w:rPr>
          <w:sz w:val="20"/>
          <w:szCs w:val="20"/>
        </w:rPr>
        <w:sectPr>
          <w:type w:val="continuous"/>
          <w:pgSz w:h="15840" w:w="12240" w:orient="portrait"/>
          <w:pgMar w:bottom="677" w:top="720" w:left="720" w:right="720" w:header="0" w:footer="720"/>
        </w:sectPr>
      </w:pPr>
      <w:r w:rsidDel="00000000" w:rsidR="00000000" w:rsidRPr="00000000">
        <w:rPr>
          <w:rFonts w:ascii="Arial" w:cs="Arial" w:eastAsia="Arial" w:hAnsi="Arial"/>
          <w:sz w:val="20"/>
          <w:szCs w:val="20"/>
          <w:rtl w:val="0"/>
        </w:rPr>
        <w:t xml:space="preserve">Describe how the nominee has influenced conservation or outdoor heritage in Wyoming through a sustained and outstanding contribution during the course of their employment, or volunteer efforts, in at least one – and preferable several – of the following areas:</w:t>
      </w:r>
      <w:r w:rsidDel="00000000" w:rsidR="00000000" w:rsidRPr="00000000">
        <w:rPr>
          <w:rtl w:val="0"/>
        </w:rPr>
      </w:r>
    </w:p>
    <w:p w:rsidR="00000000" w:rsidDel="00000000" w:rsidP="00000000" w:rsidRDefault="00000000" w:rsidRPr="00000000" w14:paraId="0000004E">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Environmental law enforcement</w:t>
      </w:r>
      <w:r w:rsidDel="00000000" w:rsidR="00000000" w:rsidRPr="00000000">
        <w:rPr>
          <w:rtl w:val="0"/>
        </w:rPr>
      </w:r>
    </w:p>
    <w:p w:rsidR="00000000" w:rsidDel="00000000" w:rsidP="00000000" w:rsidRDefault="00000000" w:rsidRPr="00000000" w14:paraId="0000004F">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Applied resource management</w:t>
      </w:r>
      <w:r w:rsidDel="00000000" w:rsidR="00000000" w:rsidRPr="00000000">
        <w:rPr>
          <w:rtl w:val="0"/>
        </w:rPr>
      </w:r>
    </w:p>
    <w:p w:rsidR="00000000" w:rsidDel="00000000" w:rsidP="00000000" w:rsidRDefault="00000000" w:rsidRPr="00000000" w14:paraId="00000050">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Conservation education</w:t>
      </w:r>
      <w:r w:rsidDel="00000000" w:rsidR="00000000" w:rsidRPr="00000000">
        <w:rPr>
          <w:rtl w:val="0"/>
        </w:rPr>
      </w:r>
    </w:p>
    <w:p w:rsidR="00000000" w:rsidDel="00000000" w:rsidP="00000000" w:rsidRDefault="00000000" w:rsidRPr="00000000" w14:paraId="00000051">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Conservation policy formation, legislation, and public leadership</w:t>
      </w:r>
      <w:r w:rsidDel="00000000" w:rsidR="00000000" w:rsidRPr="00000000">
        <w:rPr>
          <w:rtl w:val="0"/>
        </w:rPr>
      </w:r>
    </w:p>
    <w:p w:rsidR="00000000" w:rsidDel="00000000" w:rsidP="00000000" w:rsidRDefault="00000000" w:rsidRPr="00000000" w14:paraId="00000052">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Conservation-oriented research</w:t>
      </w:r>
      <w:r w:rsidDel="00000000" w:rsidR="00000000" w:rsidRPr="00000000">
        <w:rPr>
          <w:rtl w:val="0"/>
        </w:rPr>
      </w:r>
    </w:p>
    <w:p w:rsidR="00000000" w:rsidDel="00000000" w:rsidP="00000000" w:rsidRDefault="00000000" w:rsidRPr="00000000" w14:paraId="00000053">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Conservation literature and art of journalism</w:t>
      </w:r>
    </w:p>
    <w:p w:rsidR="00000000" w:rsidDel="00000000" w:rsidP="00000000" w:rsidRDefault="00000000" w:rsidRPr="00000000" w14:paraId="00000054">
      <w:pPr>
        <w:numPr>
          <w:ilvl w:val="2"/>
          <w:numId w:val="4"/>
        </w:numPr>
        <w:spacing w:after="0" w:before="0" w:line="240" w:lineRule="auto"/>
        <w:ind w:left="1800" w:right="720" w:hanging="360"/>
        <w:rPr>
          <w:rFonts w:ascii="Arial" w:cs="Arial" w:eastAsia="Arial" w:hAnsi="Arial"/>
          <w:sz w:val="20"/>
          <w:szCs w:val="20"/>
          <w:u w:val="none"/>
        </w:rPr>
        <w:sectPr>
          <w:type w:val="continuous"/>
          <w:pgSz w:h="15840" w:w="12240" w:orient="portrait"/>
          <w:pgMar w:bottom="677" w:top="720" w:left="720" w:right="720" w:header="0" w:footer="720"/>
          <w:cols w:equalWidth="0" w:num="1">
            <w:col w:space="0" w:w="10800"/>
          </w:cols>
        </w:sectPr>
      </w:pPr>
      <w:r w:rsidDel="00000000" w:rsidR="00000000" w:rsidRPr="00000000">
        <w:rPr>
          <w:rFonts w:ascii="Arial" w:cs="Arial" w:eastAsia="Arial" w:hAnsi="Arial"/>
          <w:sz w:val="20"/>
          <w:szCs w:val="20"/>
          <w:rtl w:val="0"/>
        </w:rPr>
        <w:t xml:space="preserve">Contributions to outdoor heritage</w:t>
      </w:r>
      <w:r w:rsidDel="00000000" w:rsidR="00000000" w:rsidRPr="00000000">
        <w:rPr>
          <w:rtl w:val="0"/>
        </w:rPr>
      </w:r>
    </w:p>
    <w:p w:rsidR="00000000" w:rsidDel="00000000" w:rsidP="00000000" w:rsidRDefault="00000000" w:rsidRPr="00000000" w14:paraId="00000055">
      <w:pPr>
        <w:numPr>
          <w:ilvl w:val="0"/>
          <w:numId w:val="3"/>
        </w:numPr>
        <w:spacing w:after="0" w:before="0" w:line="240" w:lineRule="auto"/>
        <w:ind w:left="1260" w:right="720" w:hanging="360"/>
        <w:jc w:val="both"/>
        <w:rPr>
          <w:sz w:val="20"/>
          <w:szCs w:val="20"/>
        </w:rPr>
      </w:pPr>
      <w:r w:rsidDel="00000000" w:rsidR="00000000" w:rsidRPr="00000000">
        <w:rPr>
          <w:rFonts w:ascii="Arial" w:cs="Arial" w:eastAsia="Arial" w:hAnsi="Arial"/>
          <w:sz w:val="20"/>
          <w:szCs w:val="20"/>
          <w:rtl w:val="0"/>
        </w:rPr>
        <w:t xml:space="preserve">If the nominee is living, are they at a stage in their life that his or her contributions to conservation are undeniable, and their contributions are likely not to be impugned by any of their present or future endeavors?</w:t>
      </w:r>
      <w:r w:rsidDel="00000000" w:rsidR="00000000" w:rsidRPr="00000000">
        <w:rPr>
          <w:rtl w:val="0"/>
        </w:rPr>
      </w:r>
    </w:p>
    <w:p w:rsidR="00000000" w:rsidDel="00000000" w:rsidP="00000000" w:rsidRDefault="00000000" w:rsidRPr="00000000" w14:paraId="00000056">
      <w:pPr>
        <w:spacing w:after="0" w:lineRule="auto"/>
        <w:ind w:left="0" w:right="720" w:firstLine="0"/>
        <w:jc w:val="left"/>
        <w:rPr>
          <w:rFonts w:ascii="Arial" w:cs="Arial" w:eastAsia="Arial" w:hAnsi="Arial"/>
          <w:b w:val="1"/>
          <w:sz w:val="20"/>
          <w:szCs w:val="20"/>
        </w:rPr>
      </w:pPr>
      <w:r w:rsidDel="00000000" w:rsidR="00000000" w:rsidRPr="00000000">
        <w:rPr>
          <w:rtl w:val="0"/>
        </w:rPr>
      </w:r>
    </w:p>
    <w:sectPr>
      <w:type w:val="continuous"/>
      <w:pgSz w:h="15840" w:w="12240" w:orient="portrait"/>
      <w:pgMar w:bottom="677" w:top="720" w:left="720" w:right="720" w:header="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0" w:hanging="360"/>
      </w:pPr>
      <w:rPr>
        <w:rFonts w:ascii="Arial" w:cs="Arial" w:eastAsia="Arial" w:hAnsi="Arial"/>
      </w:rPr>
    </w:lvl>
    <w:lvl w:ilvl="1">
      <w:start w:val="1"/>
      <w:numFmt w:val="bullet"/>
      <w:lvlText w:val="o"/>
      <w:lvlJc w:val="left"/>
      <w:pPr>
        <w:ind w:left="2000" w:hanging="360"/>
      </w:pPr>
      <w:rPr>
        <w:rFonts w:ascii="Arial" w:cs="Arial" w:eastAsia="Arial" w:hAnsi="Arial"/>
      </w:rPr>
    </w:lvl>
    <w:lvl w:ilvl="2">
      <w:start w:val="1"/>
      <w:numFmt w:val="bullet"/>
      <w:lvlText w:val="▪"/>
      <w:lvlJc w:val="left"/>
      <w:pPr>
        <w:ind w:left="2720" w:hanging="360"/>
      </w:pPr>
      <w:rPr>
        <w:rFonts w:ascii="Arial" w:cs="Arial" w:eastAsia="Arial" w:hAnsi="Arial"/>
      </w:rPr>
    </w:lvl>
    <w:lvl w:ilvl="3">
      <w:start w:val="1"/>
      <w:numFmt w:val="bullet"/>
      <w:lvlText w:val="●"/>
      <w:lvlJc w:val="left"/>
      <w:pPr>
        <w:ind w:left="3440" w:hanging="360"/>
      </w:pPr>
      <w:rPr>
        <w:rFonts w:ascii="Arial" w:cs="Arial" w:eastAsia="Arial" w:hAnsi="Arial"/>
      </w:rPr>
    </w:lvl>
    <w:lvl w:ilvl="4">
      <w:start w:val="1"/>
      <w:numFmt w:val="bullet"/>
      <w:lvlText w:val="o"/>
      <w:lvlJc w:val="left"/>
      <w:pPr>
        <w:ind w:left="4160" w:hanging="360"/>
      </w:pPr>
      <w:rPr>
        <w:rFonts w:ascii="Arial" w:cs="Arial" w:eastAsia="Arial" w:hAnsi="Arial"/>
      </w:rPr>
    </w:lvl>
    <w:lvl w:ilvl="5">
      <w:start w:val="1"/>
      <w:numFmt w:val="bullet"/>
      <w:lvlText w:val="▪"/>
      <w:lvlJc w:val="left"/>
      <w:pPr>
        <w:ind w:left="4880" w:hanging="360"/>
      </w:pPr>
      <w:rPr>
        <w:rFonts w:ascii="Arial" w:cs="Arial" w:eastAsia="Arial" w:hAnsi="Arial"/>
      </w:rPr>
    </w:lvl>
    <w:lvl w:ilvl="6">
      <w:start w:val="1"/>
      <w:numFmt w:val="bullet"/>
      <w:lvlText w:val="●"/>
      <w:lvlJc w:val="left"/>
      <w:pPr>
        <w:ind w:left="5600" w:hanging="360"/>
      </w:pPr>
      <w:rPr>
        <w:rFonts w:ascii="Arial" w:cs="Arial" w:eastAsia="Arial" w:hAnsi="Arial"/>
      </w:rPr>
    </w:lvl>
    <w:lvl w:ilvl="7">
      <w:start w:val="1"/>
      <w:numFmt w:val="bullet"/>
      <w:lvlText w:val="o"/>
      <w:lvlJc w:val="left"/>
      <w:pPr>
        <w:ind w:left="6320" w:hanging="360"/>
      </w:pPr>
      <w:rPr>
        <w:rFonts w:ascii="Arial" w:cs="Arial" w:eastAsia="Arial" w:hAnsi="Arial"/>
      </w:rPr>
    </w:lvl>
    <w:lvl w:ilvl="8">
      <w:start w:val="1"/>
      <w:numFmt w:val="bullet"/>
      <w:lvlText w:val="▪"/>
      <w:lvlJc w:val="left"/>
      <w:pPr>
        <w:ind w:left="7040" w:hanging="360"/>
      </w:pPr>
      <w:rPr>
        <w:rFonts w:ascii="Arial" w:cs="Arial" w:eastAsia="Arial" w:hAnsi="Arial"/>
      </w:rPr>
    </w:lvl>
  </w:abstractNum>
  <w:abstractNum w:abstractNumId="2">
    <w:lvl w:ilvl="0">
      <w:start w:val="1"/>
      <w:numFmt w:val="bullet"/>
      <w:lvlText w:val="●"/>
      <w:lvlJc w:val="left"/>
      <w:pPr>
        <w:ind w:left="1280" w:hanging="360"/>
      </w:pPr>
      <w:rPr>
        <w:rFonts w:ascii="Arial" w:cs="Arial" w:eastAsia="Arial" w:hAnsi="Arial"/>
      </w:rPr>
    </w:lvl>
    <w:lvl w:ilvl="1">
      <w:start w:val="1"/>
      <w:numFmt w:val="bullet"/>
      <w:lvlText w:val="o"/>
      <w:lvlJc w:val="left"/>
      <w:pPr>
        <w:ind w:left="2000" w:hanging="360"/>
      </w:pPr>
      <w:rPr>
        <w:rFonts w:ascii="Arial" w:cs="Arial" w:eastAsia="Arial" w:hAnsi="Arial"/>
      </w:rPr>
    </w:lvl>
    <w:lvl w:ilvl="2">
      <w:start w:val="1"/>
      <w:numFmt w:val="bullet"/>
      <w:lvlText w:val="▪"/>
      <w:lvlJc w:val="left"/>
      <w:pPr>
        <w:ind w:left="2720" w:hanging="360"/>
      </w:pPr>
      <w:rPr>
        <w:rFonts w:ascii="Arial" w:cs="Arial" w:eastAsia="Arial" w:hAnsi="Arial"/>
      </w:rPr>
    </w:lvl>
    <w:lvl w:ilvl="3">
      <w:start w:val="1"/>
      <w:numFmt w:val="bullet"/>
      <w:lvlText w:val="●"/>
      <w:lvlJc w:val="left"/>
      <w:pPr>
        <w:ind w:left="3440" w:hanging="360"/>
      </w:pPr>
      <w:rPr>
        <w:rFonts w:ascii="Arial" w:cs="Arial" w:eastAsia="Arial" w:hAnsi="Arial"/>
      </w:rPr>
    </w:lvl>
    <w:lvl w:ilvl="4">
      <w:start w:val="1"/>
      <w:numFmt w:val="bullet"/>
      <w:lvlText w:val="o"/>
      <w:lvlJc w:val="left"/>
      <w:pPr>
        <w:ind w:left="4160" w:hanging="360"/>
      </w:pPr>
      <w:rPr>
        <w:rFonts w:ascii="Arial" w:cs="Arial" w:eastAsia="Arial" w:hAnsi="Arial"/>
      </w:rPr>
    </w:lvl>
    <w:lvl w:ilvl="5">
      <w:start w:val="1"/>
      <w:numFmt w:val="bullet"/>
      <w:lvlText w:val="▪"/>
      <w:lvlJc w:val="left"/>
      <w:pPr>
        <w:ind w:left="4880" w:hanging="360"/>
      </w:pPr>
      <w:rPr>
        <w:rFonts w:ascii="Arial" w:cs="Arial" w:eastAsia="Arial" w:hAnsi="Arial"/>
      </w:rPr>
    </w:lvl>
    <w:lvl w:ilvl="6">
      <w:start w:val="1"/>
      <w:numFmt w:val="bullet"/>
      <w:lvlText w:val="●"/>
      <w:lvlJc w:val="left"/>
      <w:pPr>
        <w:ind w:left="5600" w:hanging="360"/>
      </w:pPr>
      <w:rPr>
        <w:rFonts w:ascii="Arial" w:cs="Arial" w:eastAsia="Arial" w:hAnsi="Arial"/>
      </w:rPr>
    </w:lvl>
    <w:lvl w:ilvl="7">
      <w:start w:val="1"/>
      <w:numFmt w:val="bullet"/>
      <w:lvlText w:val="o"/>
      <w:lvlJc w:val="left"/>
      <w:pPr>
        <w:ind w:left="6320" w:hanging="360"/>
      </w:pPr>
      <w:rPr>
        <w:rFonts w:ascii="Arial" w:cs="Arial" w:eastAsia="Arial" w:hAnsi="Arial"/>
      </w:rPr>
    </w:lvl>
    <w:lvl w:ilvl="8">
      <w:start w:val="1"/>
      <w:numFmt w:val="bullet"/>
      <w:lvlText w:val="▪"/>
      <w:lvlJc w:val="left"/>
      <w:pPr>
        <w:ind w:left="704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o"/>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7.png"/><Relationship Id="rId21"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9.png"/><Relationship Id="rId25" Type="http://schemas.openxmlformats.org/officeDocument/2006/relationships/image" Target="media/image22.png"/><Relationship Id="rId28" Type="http://schemas.openxmlformats.org/officeDocument/2006/relationships/image" Target="media/image11.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mailto:meghan.lockwood@wyo.gov" TargetMode="External"/><Relationship Id="rId7" Type="http://schemas.openxmlformats.org/officeDocument/2006/relationships/image" Target="media/image17.png"/><Relationship Id="rId8" Type="http://schemas.openxmlformats.org/officeDocument/2006/relationships/image" Target="media/image1.png"/><Relationship Id="rId11" Type="http://schemas.openxmlformats.org/officeDocument/2006/relationships/image" Target="media/image8.png"/><Relationship Id="rId10" Type="http://schemas.openxmlformats.org/officeDocument/2006/relationships/image" Target="media/image18.png"/><Relationship Id="rId13" Type="http://schemas.openxmlformats.org/officeDocument/2006/relationships/image" Target="media/image4.png"/><Relationship Id="rId12" Type="http://schemas.openxmlformats.org/officeDocument/2006/relationships/image" Target="media/image12.png"/><Relationship Id="rId15" Type="http://schemas.openxmlformats.org/officeDocument/2006/relationships/image" Target="media/image14.png"/><Relationship Id="rId14" Type="http://schemas.openxmlformats.org/officeDocument/2006/relationships/image" Target="media/image20.png"/><Relationship Id="rId17" Type="http://schemas.openxmlformats.org/officeDocument/2006/relationships/image" Target="media/image10.png"/><Relationship Id="rId16" Type="http://schemas.openxmlformats.org/officeDocument/2006/relationships/image" Target="media/image21.png"/><Relationship Id="rId19" Type="http://schemas.openxmlformats.org/officeDocument/2006/relationships/image" Target="media/image15.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